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71" w:rsidRPr="006A1357" w:rsidRDefault="00707271" w:rsidP="00707271">
      <w:pPr>
        <w:jc w:val="center"/>
        <w:rPr>
          <w:rFonts w:ascii="宋体" w:hAnsi="宋体"/>
          <w:b/>
          <w:sz w:val="44"/>
        </w:rPr>
      </w:pPr>
    </w:p>
    <w:p w:rsidR="00283CCA" w:rsidRPr="006A1357" w:rsidRDefault="00283CCA" w:rsidP="00283CCA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6A1357">
        <w:rPr>
          <w:rFonts w:ascii="方正小标宋_GBK" w:eastAsia="方正小标宋_GBK" w:hint="eastAsia"/>
          <w:sz w:val="44"/>
          <w:szCs w:val="44"/>
        </w:rPr>
        <w:t>关于进一步深入开展不作为不担当问题</w:t>
      </w:r>
    </w:p>
    <w:p w:rsidR="00283CCA" w:rsidRPr="006A1357" w:rsidRDefault="00283CCA" w:rsidP="00283CCA"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 w:rsidRPr="006A1357">
        <w:rPr>
          <w:rFonts w:ascii="方正小标宋_GBK" w:eastAsia="方正小标宋_GBK" w:hint="eastAsia"/>
          <w:sz w:val="44"/>
          <w:szCs w:val="44"/>
        </w:rPr>
        <w:t>专项治理</w:t>
      </w:r>
      <w:r w:rsidR="00D8582E" w:rsidRPr="006A1357">
        <w:rPr>
          <w:rFonts w:ascii="方正小标宋_GBK" w:eastAsia="方正小标宋_GBK" w:hint="eastAsia"/>
          <w:sz w:val="44"/>
          <w:szCs w:val="44"/>
        </w:rPr>
        <w:t>的</w:t>
      </w:r>
      <w:r w:rsidR="006A1357" w:rsidRPr="006A1357">
        <w:rPr>
          <w:rFonts w:ascii="方正小标宋_GBK" w:eastAsia="方正小标宋_GBK" w:hint="eastAsia"/>
          <w:sz w:val="44"/>
          <w:szCs w:val="44"/>
        </w:rPr>
        <w:t>通知</w:t>
      </w:r>
    </w:p>
    <w:p w:rsidR="001F4097" w:rsidRPr="006A1357" w:rsidRDefault="001F4097" w:rsidP="00283CCA"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</w:p>
    <w:p w:rsidR="001F4097" w:rsidRPr="006A1357" w:rsidRDefault="001F4097" w:rsidP="001F4097">
      <w:pPr>
        <w:widowControl/>
        <w:spacing w:before="134" w:line="619" w:lineRule="exact"/>
        <w:jc w:val="left"/>
        <w:rPr>
          <w:rFonts w:ascii="仿宋_GB2312" w:eastAsia="仿宋_GB2312"/>
          <w:sz w:val="32"/>
        </w:rPr>
      </w:pPr>
      <w:r w:rsidRPr="006A1357">
        <w:rPr>
          <w:rFonts w:ascii="仿宋_GB2312" w:eastAsia="仿宋_GB2312" w:hint="eastAsia"/>
          <w:sz w:val="32"/>
        </w:rPr>
        <w:t>各基层党委，党总支、直属党支部；各学院、机关处室、直属单位：</w:t>
      </w:r>
    </w:p>
    <w:p w:rsidR="00283CCA" w:rsidRPr="006A1357" w:rsidRDefault="00283CCA" w:rsidP="00283CCA">
      <w:pPr>
        <w:spacing w:line="540" w:lineRule="exact"/>
        <w:ind w:firstLine="630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  <w:szCs w:val="32"/>
        </w:rPr>
        <w:t>为深入贯彻落实工委纪检组要求，进一步深入开展不作为不担当问题专项治理工作，现</w:t>
      </w:r>
      <w:r w:rsidR="006A1357" w:rsidRPr="006A1357">
        <w:rPr>
          <w:rFonts w:ascii="仿宋_GB2312" w:eastAsia="仿宋_GB2312" w:hint="eastAsia"/>
          <w:sz w:val="32"/>
          <w:szCs w:val="32"/>
        </w:rPr>
        <w:t>将有关事项通知</w:t>
      </w:r>
      <w:r w:rsidRPr="006A1357">
        <w:rPr>
          <w:rFonts w:ascii="仿宋_GB2312" w:eastAsia="仿宋_GB2312" w:hint="eastAsia"/>
          <w:sz w:val="32"/>
          <w:szCs w:val="32"/>
        </w:rPr>
        <w:t>如下：</w:t>
      </w:r>
    </w:p>
    <w:p w:rsidR="00283CCA" w:rsidRPr="006A1357" w:rsidRDefault="00283CCA" w:rsidP="00283CCA">
      <w:pPr>
        <w:spacing w:line="540" w:lineRule="exact"/>
        <w:ind w:firstLine="630"/>
        <w:rPr>
          <w:rFonts w:ascii="方正黑体_GBK" w:eastAsia="方正黑体_GBK"/>
          <w:sz w:val="32"/>
          <w:szCs w:val="32"/>
        </w:rPr>
      </w:pPr>
      <w:r w:rsidRPr="006A1357">
        <w:rPr>
          <w:rFonts w:ascii="方正黑体_GBK" w:eastAsia="方正黑体_GBK" w:hint="eastAsia"/>
          <w:sz w:val="32"/>
          <w:szCs w:val="32"/>
        </w:rPr>
        <w:t>一、治理时间</w:t>
      </w:r>
    </w:p>
    <w:p w:rsidR="00283CCA" w:rsidRPr="006A1357" w:rsidRDefault="00283CCA" w:rsidP="00283CCA">
      <w:pPr>
        <w:spacing w:line="540" w:lineRule="exact"/>
        <w:ind w:firstLine="630"/>
        <w:rPr>
          <w:rFonts w:ascii="方正仿宋_GBK" w:eastAsia="方正仿宋_GBK"/>
          <w:sz w:val="32"/>
          <w:szCs w:val="32"/>
        </w:rPr>
      </w:pPr>
      <w:r w:rsidRPr="006A1357">
        <w:rPr>
          <w:rFonts w:ascii="方正仿宋_GBK" w:eastAsia="方正仿宋_GBK" w:hint="eastAsia"/>
          <w:sz w:val="32"/>
          <w:szCs w:val="32"/>
        </w:rPr>
        <w:t>即日起至12月底。</w:t>
      </w:r>
    </w:p>
    <w:p w:rsidR="00283CCA" w:rsidRPr="006A1357" w:rsidRDefault="00283CCA" w:rsidP="00283CCA">
      <w:pPr>
        <w:spacing w:line="540" w:lineRule="exact"/>
        <w:ind w:firstLine="630"/>
        <w:rPr>
          <w:rFonts w:ascii="方正黑体_GBK" w:eastAsia="方正黑体_GBK"/>
          <w:sz w:val="32"/>
          <w:szCs w:val="32"/>
        </w:rPr>
      </w:pPr>
      <w:r w:rsidRPr="006A1357">
        <w:rPr>
          <w:rFonts w:ascii="方正黑体_GBK" w:eastAsia="方正黑体_GBK" w:hint="eastAsia"/>
          <w:sz w:val="32"/>
          <w:szCs w:val="32"/>
        </w:rPr>
        <w:t>二、治理范围</w:t>
      </w:r>
    </w:p>
    <w:p w:rsidR="00283CCA" w:rsidRPr="006A1357" w:rsidRDefault="00283CCA" w:rsidP="00283CC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</w:rPr>
      </w:pPr>
      <w:r w:rsidRPr="006A1357">
        <w:rPr>
          <w:rFonts w:ascii="方正仿宋_GBK" w:eastAsia="方正仿宋_GBK" w:hint="eastAsia"/>
          <w:sz w:val="32"/>
          <w:szCs w:val="32"/>
        </w:rPr>
        <w:t>全校各学院、机关处室、直属单位</w:t>
      </w:r>
      <w:r w:rsidRPr="006A1357">
        <w:rPr>
          <w:rFonts w:ascii="仿宋_GB2312" w:eastAsia="仿宋_GB2312" w:hint="eastAsia"/>
          <w:sz w:val="32"/>
        </w:rPr>
        <w:t>。</w:t>
      </w:r>
    </w:p>
    <w:p w:rsidR="00283CCA" w:rsidRPr="006A1357" w:rsidRDefault="00283CCA" w:rsidP="00283CCA">
      <w:pPr>
        <w:spacing w:line="540" w:lineRule="exact"/>
        <w:ind w:firstLine="630"/>
        <w:rPr>
          <w:rFonts w:ascii="方正黑体_GBK" w:eastAsia="方正黑体_GBK"/>
          <w:sz w:val="32"/>
          <w:szCs w:val="32"/>
        </w:rPr>
      </w:pPr>
      <w:r w:rsidRPr="006A1357">
        <w:rPr>
          <w:rFonts w:ascii="方正黑体_GBK" w:eastAsia="方正黑体_GBK" w:hint="eastAsia"/>
          <w:sz w:val="32"/>
          <w:szCs w:val="32"/>
        </w:rPr>
        <w:t>三、治理重点</w:t>
      </w:r>
    </w:p>
    <w:p w:rsidR="00283CCA" w:rsidRPr="006A1357" w:rsidRDefault="00283CCA" w:rsidP="00283C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  <w:szCs w:val="32"/>
        </w:rPr>
        <w:t>（一）缺乏政治担当，理想信念不坚定，“四个意识”不强，对党不忠诚，维护政治纪律和政治规矩不坚决，党的观念淡化，口无遮拦、忘议中央</w:t>
      </w:r>
      <w:r w:rsidR="00D8582E" w:rsidRPr="006A1357">
        <w:rPr>
          <w:rFonts w:ascii="仿宋_GB2312" w:eastAsia="仿宋_GB2312" w:hint="eastAsia"/>
          <w:sz w:val="32"/>
          <w:szCs w:val="32"/>
        </w:rPr>
        <w:t>。</w:t>
      </w:r>
      <w:r w:rsidRPr="006A1357">
        <w:rPr>
          <w:rFonts w:ascii="仿宋_GB2312" w:eastAsia="仿宋_GB2312" w:hint="eastAsia"/>
          <w:sz w:val="32"/>
          <w:szCs w:val="32"/>
        </w:rPr>
        <w:t>对加强意识形态工作要求落实不到位，课堂纪律、讲座、论坛、报告会、研讨会，网上舆论阵地管理不严格</w:t>
      </w:r>
      <w:r w:rsidR="00D8582E" w:rsidRPr="006A1357">
        <w:rPr>
          <w:rFonts w:ascii="仿宋_GB2312" w:eastAsia="仿宋_GB2312" w:hint="eastAsia"/>
          <w:sz w:val="32"/>
          <w:szCs w:val="32"/>
        </w:rPr>
        <w:t>；</w:t>
      </w:r>
    </w:p>
    <w:p w:rsidR="00283CCA" w:rsidRPr="006A1357" w:rsidRDefault="00283CCA" w:rsidP="00283CCA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  <w:szCs w:val="32"/>
        </w:rPr>
        <w:t>（二）贯彻执行中央重大决策部署和市委、市政府部署要求不力，对教育两委及学校做出的工作要求和制定出台的政策措施制度</w:t>
      </w:r>
      <w:r w:rsidR="008F7EBD" w:rsidRPr="006A1357">
        <w:rPr>
          <w:rFonts w:ascii="仿宋_GB2312" w:eastAsia="仿宋_GB2312" w:hint="eastAsia"/>
          <w:sz w:val="32"/>
          <w:szCs w:val="32"/>
        </w:rPr>
        <w:t>传达、</w:t>
      </w:r>
      <w:r w:rsidRPr="006A1357">
        <w:rPr>
          <w:rFonts w:ascii="仿宋_GB2312" w:eastAsia="仿宋_GB2312" w:hint="eastAsia"/>
          <w:sz w:val="32"/>
          <w:szCs w:val="32"/>
        </w:rPr>
        <w:t>落实不到位，</w:t>
      </w:r>
      <w:r w:rsidR="008F7EBD" w:rsidRPr="006A1357">
        <w:rPr>
          <w:rFonts w:ascii="仿宋_GB2312" w:eastAsia="仿宋_GB2312" w:hint="eastAsia"/>
          <w:sz w:val="32"/>
          <w:szCs w:val="32"/>
        </w:rPr>
        <w:t>任务上打折扣、工作上做选择、时间上不及时，搞上有政策、下有对策，</w:t>
      </w:r>
      <w:r w:rsidRPr="006A1357">
        <w:rPr>
          <w:rFonts w:ascii="仿宋_GB2312" w:eastAsia="仿宋_GB2312" w:hint="eastAsia"/>
          <w:sz w:val="32"/>
          <w:szCs w:val="32"/>
        </w:rPr>
        <w:t>不能做到政令畅通、令行禁止</w:t>
      </w:r>
      <w:r w:rsidR="00D8582E" w:rsidRPr="006A1357">
        <w:rPr>
          <w:rFonts w:ascii="仿宋_GB2312" w:eastAsia="仿宋_GB2312" w:hint="eastAsia"/>
          <w:sz w:val="32"/>
          <w:szCs w:val="32"/>
        </w:rPr>
        <w:t>；</w:t>
      </w:r>
      <w:r w:rsidRPr="006A1357">
        <w:rPr>
          <w:rFonts w:ascii="仿宋_GB2312" w:eastAsia="仿宋_GB2312" w:hint="eastAsia"/>
          <w:sz w:val="32"/>
          <w:szCs w:val="32"/>
        </w:rPr>
        <w:t xml:space="preserve"> </w:t>
      </w:r>
    </w:p>
    <w:p w:rsidR="00283CCA" w:rsidRPr="006A1357" w:rsidRDefault="00283CCA" w:rsidP="00283C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  <w:szCs w:val="32"/>
        </w:rPr>
        <w:lastRenderedPageBreak/>
        <w:t>（三）对影响学校改革发展稳定的重要事项不及时研究解决，推诿扯皮，庸懒散浮拖，贻误工作、造成损失和不良影响；</w:t>
      </w:r>
    </w:p>
    <w:p w:rsidR="00283CCA" w:rsidRPr="006A1357" w:rsidRDefault="00283CCA" w:rsidP="00283C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  <w:szCs w:val="32"/>
        </w:rPr>
        <w:t>（四）履行管理服务职能不到位，监管不力、失职渎职，导致重大事故、事件、案件发生，给</w:t>
      </w:r>
      <w:r w:rsidR="002C602F" w:rsidRPr="006A1357">
        <w:rPr>
          <w:rFonts w:ascii="仿宋_GB2312" w:eastAsia="仿宋_GB2312" w:hint="eastAsia"/>
          <w:sz w:val="32"/>
          <w:szCs w:val="32"/>
        </w:rPr>
        <w:t>学校</w:t>
      </w:r>
      <w:r w:rsidRPr="006A1357">
        <w:rPr>
          <w:rFonts w:ascii="仿宋_GB2312" w:eastAsia="仿宋_GB2312" w:hint="eastAsia"/>
          <w:sz w:val="32"/>
          <w:szCs w:val="32"/>
        </w:rPr>
        <w:t>和公共利益造成严重损害和不良影响；对群体性、突发性事件处置不当，导致事态扩大和恶劣影响；</w:t>
      </w:r>
    </w:p>
    <w:p w:rsidR="008F7EBD" w:rsidRPr="006A1357" w:rsidRDefault="00283CCA" w:rsidP="00283C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  <w:szCs w:val="32"/>
        </w:rPr>
        <w:t>（五）全面从严治党不力，落实管党治党主体责任、监督责任不到位，党的建设虚化，党组织功能弱化，党内政治生活随意化、平淡化、庸俗化；加强党风廉政建设和反腐败工作不坚决，管辖范围内不正之风和腐败问题突出；</w:t>
      </w:r>
    </w:p>
    <w:p w:rsidR="00283CCA" w:rsidRPr="006A1357" w:rsidRDefault="00283CCA" w:rsidP="00283C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  <w:szCs w:val="32"/>
        </w:rPr>
        <w:t>（六）贯彻执行中央八项规定精神不深入，对</w:t>
      </w:r>
      <w:r w:rsidRPr="006A1357">
        <w:rPr>
          <w:rFonts w:ascii="仿宋_GB2312" w:eastAsia="仿宋_GB2312" w:hAnsi="宋体" w:cs="仿宋_GB2312" w:hint="eastAsia"/>
          <w:sz w:val="32"/>
          <w:szCs w:val="32"/>
        </w:rPr>
        <w:t>违规收受学生和家长礼品礼金、接收学生及家长安排宴请、参加由学生及家长安排支付费用的娱乐活动、让学生家长支付或报销应由教师个人或亲属承担的费用、通过向学生推销商业服务获取回扣</w:t>
      </w:r>
      <w:r w:rsidR="002C602F" w:rsidRPr="006A1357">
        <w:rPr>
          <w:rFonts w:ascii="仿宋_GB2312" w:eastAsia="仿宋_GB2312" w:hAnsi="宋体" w:cs="仿宋_GB2312" w:hint="eastAsia"/>
          <w:sz w:val="32"/>
          <w:szCs w:val="32"/>
        </w:rPr>
        <w:t>以及教育乱收费</w:t>
      </w:r>
      <w:r w:rsidRPr="006A1357">
        <w:rPr>
          <w:rFonts w:ascii="仿宋_GB2312" w:eastAsia="仿宋_GB2312" w:hAnsi="宋体" w:cs="仿宋_GB2312" w:hint="eastAsia"/>
          <w:sz w:val="32"/>
          <w:szCs w:val="32"/>
        </w:rPr>
        <w:t>等</w:t>
      </w:r>
      <w:r w:rsidRPr="006A1357">
        <w:rPr>
          <w:rFonts w:ascii="仿宋_GB2312" w:eastAsia="仿宋_GB2312" w:hint="eastAsia"/>
          <w:sz w:val="32"/>
          <w:szCs w:val="32"/>
        </w:rPr>
        <w:t>损害群众利益的问题以及顶风违纪、不收手不知止和隐形变异“四风”问题查处力度不够，处置不及时、不充分，未形成常态，“四风”问题屡禁不止、多发频发；</w:t>
      </w:r>
    </w:p>
    <w:p w:rsidR="00283CCA" w:rsidRPr="006A1357" w:rsidRDefault="00283CCA" w:rsidP="00283C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  <w:szCs w:val="32"/>
        </w:rPr>
        <w:t>（七）抓班子带队伍要求不严、管理不力，奉行好人主义，</w:t>
      </w:r>
      <w:r w:rsidR="002C602F" w:rsidRPr="006A1357">
        <w:rPr>
          <w:rFonts w:ascii="仿宋_GB2312" w:eastAsia="仿宋_GB2312" w:hAnsi="Calibri" w:cs="Times New Roman" w:hint="eastAsia"/>
          <w:sz w:val="32"/>
          <w:szCs w:val="32"/>
        </w:rPr>
        <w:t>搞“小圈子”</w:t>
      </w:r>
      <w:r w:rsidRPr="006A1357">
        <w:rPr>
          <w:rFonts w:ascii="仿宋_GB2312" w:eastAsia="仿宋_GB2312" w:hint="eastAsia"/>
          <w:sz w:val="32"/>
          <w:szCs w:val="32"/>
        </w:rPr>
        <w:t>，搞一团和气，不愿触及矛盾，不敢碰具体问题，领导班子和干部队伍中问题比较突出；</w:t>
      </w:r>
    </w:p>
    <w:p w:rsidR="00283CCA" w:rsidRPr="006A1357" w:rsidRDefault="00283CCA" w:rsidP="00283C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  <w:szCs w:val="32"/>
        </w:rPr>
        <w:t>（八）思想保守僵化，进取意识不强，工作标准不高；习惯于固有思维和做法，缺乏争创一流、当猛将做先锋的勇</w:t>
      </w:r>
      <w:r w:rsidRPr="006A1357">
        <w:rPr>
          <w:rFonts w:ascii="仿宋_GB2312" w:eastAsia="仿宋_GB2312" w:hint="eastAsia"/>
          <w:sz w:val="32"/>
          <w:szCs w:val="32"/>
        </w:rPr>
        <w:lastRenderedPageBreak/>
        <w:t>气，精神萎靡，得过且过，面对困难和矛盾瞻前顾后，患得患失，遇到难题绕着走，不敢啃“硬骨头”，不敢担责，无所作为；重点工作进展缓慢、效果不明显，确定的目标任务未按要求完成，长期打不开工作局面甚至造成不良影响；</w:t>
      </w:r>
    </w:p>
    <w:p w:rsidR="00283CCA" w:rsidRPr="006A1357" w:rsidRDefault="00283CCA" w:rsidP="00283C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  <w:szCs w:val="32"/>
        </w:rPr>
        <w:t>（九）为民意识不强，服务意识淡薄，对群众和师生冷暖漠不关心，对待基层和群众态度生硬、简单粗暴，难办事、不办事；不落实首问负责、限时办结、服务承诺等制度，人为设置障碍，变相增加环节和条件，让师生群众办事来回跑，歧视、刁难管理和服务对象，吃拿卡要；向管理和服务对象乱摊派、乱检查，索要赞助，或通过各种方式变无偿服务为有偿服务；</w:t>
      </w:r>
    </w:p>
    <w:p w:rsidR="00283CCA" w:rsidRPr="006A1357" w:rsidRDefault="00283CCA" w:rsidP="00283C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  <w:szCs w:val="32"/>
        </w:rPr>
        <w:t>（十）工作不讲原则，办事不讲程序，该请示的不请示，该报告的不报告；纪律松散，消极怠工，擅离职守、迟到早退、随意脱岗，上班时间玩游戏、炒股票、网购网聊或从事其他与工作无关的活动；不落实领导带班值班制度，遇到突发事件不按规定时限上报，不执行请假报备制度；</w:t>
      </w:r>
    </w:p>
    <w:p w:rsidR="00283CCA" w:rsidRPr="006A1357" w:rsidRDefault="00283CCA" w:rsidP="00283C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  <w:szCs w:val="32"/>
        </w:rPr>
        <w:t>（十一）对市委巡视组巡视反馈意见指出的问题整改不力，未按整改方案规定的时限、标准和要求整改到位；</w:t>
      </w:r>
    </w:p>
    <w:p w:rsidR="00283CCA" w:rsidRPr="006A1357" w:rsidRDefault="00283CCA" w:rsidP="00283C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  <w:szCs w:val="32"/>
        </w:rPr>
        <w:t>（十二）其他不作为、不担当问题。</w:t>
      </w:r>
    </w:p>
    <w:p w:rsidR="00283CCA" w:rsidRPr="006A1357" w:rsidRDefault="00283CCA" w:rsidP="00283CCA">
      <w:pPr>
        <w:spacing w:line="5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6A1357">
        <w:rPr>
          <w:rFonts w:ascii="黑体" w:eastAsia="黑体" w:hAnsi="黑体" w:hint="eastAsia"/>
          <w:b/>
          <w:sz w:val="32"/>
          <w:szCs w:val="32"/>
        </w:rPr>
        <w:t>四、治理方式</w:t>
      </w:r>
    </w:p>
    <w:p w:rsidR="00283CCA" w:rsidRPr="006A1357" w:rsidRDefault="00283CCA" w:rsidP="00283C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1357">
        <w:rPr>
          <w:rFonts w:ascii="楷体_GB2312" w:eastAsia="楷体_GB2312" w:hint="eastAsia"/>
          <w:sz w:val="32"/>
          <w:szCs w:val="32"/>
        </w:rPr>
        <w:t>1.深化自查整改。</w:t>
      </w:r>
      <w:r w:rsidRPr="006A1357">
        <w:rPr>
          <w:rFonts w:ascii="仿宋_GB2312" w:eastAsia="仿宋_GB2312" w:hint="eastAsia"/>
          <w:sz w:val="32"/>
        </w:rPr>
        <w:t>各单位、各部门要对照专项治理重点内容，认真查找本单位、本部门存在的不作为、不担当问题，列出问题清单，建立工作台账，见人见事见细节，明确整改措施，并边查边改、立行立改；要在整改基础上，强化监督</w:t>
      </w:r>
      <w:r w:rsidRPr="006A1357">
        <w:rPr>
          <w:rFonts w:ascii="仿宋_GB2312" w:eastAsia="仿宋_GB2312" w:hint="eastAsia"/>
          <w:sz w:val="32"/>
        </w:rPr>
        <w:lastRenderedPageBreak/>
        <w:t>管理，把功夫用在平时，抓早抓小，防微杜渐，既注重结果控制，更注重过程控制，对不想作为、不愿担当的问题早发现、早提醒、早教育、早纠正，防止小毛病酿成大错误，防患于未然。</w:t>
      </w:r>
    </w:p>
    <w:p w:rsidR="00283CCA" w:rsidRPr="006A1357" w:rsidRDefault="00283CCA" w:rsidP="00283C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1357">
        <w:rPr>
          <w:rFonts w:ascii="楷体_GB2312" w:eastAsia="楷体_GB2312" w:hint="eastAsia"/>
          <w:sz w:val="32"/>
          <w:szCs w:val="32"/>
        </w:rPr>
        <w:t>2.落实督查问责。</w:t>
      </w:r>
      <w:r w:rsidRPr="006A1357">
        <w:rPr>
          <w:rFonts w:ascii="仿宋_GB2312" w:eastAsia="仿宋_GB2312" w:hint="eastAsia"/>
          <w:sz w:val="32"/>
        </w:rPr>
        <w:t>学校将成立开展不作为不担当问题专项治理督查组，深入各单位、各部门，</w:t>
      </w:r>
      <w:r w:rsidR="002C602F" w:rsidRPr="006A1357">
        <w:rPr>
          <w:rFonts w:ascii="仿宋_GB2312" w:eastAsia="仿宋_GB2312" w:hint="eastAsia"/>
          <w:sz w:val="32"/>
        </w:rPr>
        <w:t>以</w:t>
      </w:r>
      <w:r w:rsidRPr="006A1357">
        <w:rPr>
          <w:rFonts w:ascii="仿宋_GB2312" w:eastAsia="仿宋_GB2312" w:hint="eastAsia"/>
          <w:sz w:val="32"/>
        </w:rPr>
        <w:t>听取汇报、查看会议记录、调阅资料、查看窗口服务、检查工作运行等方式，</w:t>
      </w:r>
      <w:r w:rsidR="002C602F" w:rsidRPr="006A1357">
        <w:rPr>
          <w:rFonts w:ascii="仿宋_GB2312" w:eastAsia="仿宋_GB2312" w:hint="eastAsia"/>
          <w:sz w:val="32"/>
        </w:rPr>
        <w:t>督查</w:t>
      </w:r>
      <w:r w:rsidRPr="006A1357">
        <w:rPr>
          <w:rFonts w:ascii="仿宋_GB2312" w:eastAsia="仿宋_GB2312" w:hint="eastAsia"/>
          <w:sz w:val="32"/>
        </w:rPr>
        <w:t>专项治理</w:t>
      </w:r>
      <w:r w:rsidR="002C602F" w:rsidRPr="006A1357">
        <w:rPr>
          <w:rFonts w:ascii="仿宋_GB2312" w:eastAsia="仿宋_GB2312" w:hint="eastAsia"/>
          <w:sz w:val="32"/>
        </w:rPr>
        <w:t>落实</w:t>
      </w:r>
      <w:r w:rsidRPr="006A1357">
        <w:rPr>
          <w:rFonts w:ascii="仿宋_GB2312" w:eastAsia="仿宋_GB2312" w:hint="eastAsia"/>
          <w:sz w:val="32"/>
        </w:rPr>
        <w:t>情况。教育工委专项治理督查组</w:t>
      </w:r>
      <w:r w:rsidR="009A46FF" w:rsidRPr="006A1357">
        <w:rPr>
          <w:rFonts w:ascii="仿宋_GB2312" w:eastAsia="仿宋_GB2312" w:hint="eastAsia"/>
          <w:sz w:val="32"/>
        </w:rPr>
        <w:t>和明察暗访工作组</w:t>
      </w:r>
      <w:r w:rsidRPr="006A1357">
        <w:rPr>
          <w:rFonts w:ascii="仿宋_GB2312" w:eastAsia="仿宋_GB2312" w:hint="eastAsia"/>
          <w:sz w:val="32"/>
        </w:rPr>
        <w:t>将</w:t>
      </w:r>
      <w:r w:rsidR="009A46FF" w:rsidRPr="006A1357">
        <w:rPr>
          <w:rFonts w:ascii="仿宋_GB2312" w:eastAsia="仿宋_GB2312" w:hint="eastAsia"/>
          <w:sz w:val="32"/>
        </w:rPr>
        <w:t>深入</w:t>
      </w:r>
      <w:r w:rsidRPr="006A1357">
        <w:rPr>
          <w:rFonts w:ascii="仿宋_GB2312" w:eastAsia="仿宋_GB2312" w:hint="eastAsia"/>
          <w:sz w:val="32"/>
        </w:rPr>
        <w:t>学校各单位、部门</w:t>
      </w:r>
      <w:r w:rsidR="009A46FF" w:rsidRPr="006A1357">
        <w:rPr>
          <w:rFonts w:ascii="仿宋_GB2312" w:eastAsia="仿宋_GB2312" w:hAnsi="Times New Roman" w:hint="eastAsia"/>
          <w:sz w:val="32"/>
          <w:szCs w:val="32"/>
        </w:rPr>
        <w:t>不定期进行检查</w:t>
      </w:r>
      <w:r w:rsidRPr="006A1357">
        <w:rPr>
          <w:rFonts w:ascii="仿宋_GB2312" w:eastAsia="仿宋_GB2312" w:hint="eastAsia"/>
          <w:sz w:val="32"/>
        </w:rPr>
        <w:t>，对</w:t>
      </w:r>
      <w:r w:rsidR="009A46FF" w:rsidRPr="006A1357">
        <w:rPr>
          <w:rFonts w:ascii="仿宋_GB2312" w:eastAsia="仿宋_GB2312" w:hint="eastAsia"/>
          <w:sz w:val="32"/>
        </w:rPr>
        <w:t>检查</w:t>
      </w:r>
      <w:r w:rsidRPr="006A1357">
        <w:rPr>
          <w:rFonts w:ascii="仿宋_GB2312" w:eastAsia="仿宋_GB2312" w:hint="eastAsia"/>
          <w:sz w:val="32"/>
        </w:rPr>
        <w:t>中发现的不作为、怠政懒政和不敢担当、拈轻怕重的问题，给予</w:t>
      </w:r>
      <w:r w:rsidR="009A46FF" w:rsidRPr="006A1357">
        <w:rPr>
          <w:rFonts w:ascii="仿宋_GB2312" w:eastAsia="仿宋_GB2312" w:hint="eastAsia"/>
          <w:sz w:val="32"/>
        </w:rPr>
        <w:t>严肃处理</w:t>
      </w:r>
      <w:r w:rsidRPr="006A1357">
        <w:rPr>
          <w:rFonts w:ascii="仿宋_GB2312" w:eastAsia="仿宋_GB2312" w:hint="eastAsia"/>
          <w:sz w:val="32"/>
        </w:rPr>
        <w:t>，落实有责必担、失责必问、问责必严。</w:t>
      </w:r>
    </w:p>
    <w:p w:rsidR="00283CCA" w:rsidRPr="006A1357" w:rsidRDefault="00283CCA" w:rsidP="009A46FF">
      <w:pPr>
        <w:spacing w:line="580" w:lineRule="exact"/>
        <w:ind w:firstLine="675"/>
        <w:rPr>
          <w:rFonts w:ascii="仿宋_GB2312" w:eastAsia="仿宋_GB2312"/>
          <w:sz w:val="32"/>
        </w:rPr>
      </w:pPr>
      <w:r w:rsidRPr="006A1357">
        <w:rPr>
          <w:rFonts w:ascii="楷体_GB2312" w:eastAsia="楷体_GB2312" w:hint="eastAsia"/>
          <w:sz w:val="32"/>
          <w:szCs w:val="32"/>
        </w:rPr>
        <w:t>3.强化明察暗访。</w:t>
      </w:r>
      <w:r w:rsidRPr="006A1357">
        <w:rPr>
          <w:rFonts w:ascii="仿宋_GB2312" w:eastAsia="仿宋_GB2312" w:hint="eastAsia"/>
          <w:sz w:val="32"/>
        </w:rPr>
        <w:t>学校将抽调有关人员组成明察暗访组，采取走访座谈、随机抽查等方式，不定期地对有关单位、部门</w:t>
      </w:r>
      <w:r w:rsidR="00F304CE" w:rsidRPr="006A1357">
        <w:rPr>
          <w:rFonts w:ascii="仿宋_GB2312" w:eastAsia="仿宋_GB2312" w:hint="eastAsia"/>
          <w:sz w:val="32"/>
        </w:rPr>
        <w:t>特别是窗口单位</w:t>
      </w:r>
      <w:r w:rsidRPr="006A1357">
        <w:rPr>
          <w:rFonts w:ascii="仿宋_GB2312" w:eastAsia="仿宋_GB2312" w:hint="eastAsia"/>
          <w:sz w:val="32"/>
        </w:rPr>
        <w:t>进行检查。被查访的单位、部门要认真配合明察暗访工作，不得以任何理由干扰、阻挠检查活动。校纪委公开举报电话、举报邮箱</w:t>
      </w:r>
      <w:r w:rsidR="009A46FF" w:rsidRPr="006A1357">
        <w:rPr>
          <w:rFonts w:ascii="仿宋_GB2312" w:eastAsia="仿宋_GB2312" w:hint="eastAsia"/>
          <w:sz w:val="32"/>
        </w:rPr>
        <w:t>，</w:t>
      </w:r>
      <w:r w:rsidRPr="006A1357">
        <w:rPr>
          <w:rFonts w:ascii="仿宋_GB2312" w:eastAsia="仿宋_GB2312" w:hint="eastAsia"/>
          <w:sz w:val="32"/>
        </w:rPr>
        <w:t>受理关于不作为、不担当问题的投诉和举报，对相关问题线索进行认真筛选、</w:t>
      </w:r>
      <w:r w:rsidR="009A46FF" w:rsidRPr="006A1357">
        <w:rPr>
          <w:rFonts w:ascii="仿宋_GB2312" w:eastAsia="仿宋_GB2312" w:hint="eastAsia"/>
          <w:sz w:val="32"/>
        </w:rPr>
        <w:t>确定重点、列入台账</w:t>
      </w:r>
      <w:r w:rsidRPr="006A1357">
        <w:rPr>
          <w:rFonts w:ascii="仿宋_GB2312" w:eastAsia="仿宋_GB2312" w:hint="eastAsia"/>
          <w:sz w:val="32"/>
        </w:rPr>
        <w:t>、</w:t>
      </w:r>
      <w:r w:rsidR="009A46FF" w:rsidRPr="006A1357">
        <w:rPr>
          <w:rFonts w:ascii="仿宋_GB2312" w:eastAsia="仿宋_GB2312" w:hint="eastAsia"/>
          <w:sz w:val="32"/>
        </w:rPr>
        <w:t>严查快办、销号管理</w:t>
      </w:r>
      <w:r w:rsidRPr="006A1357">
        <w:rPr>
          <w:rFonts w:ascii="仿宋_GB2312" w:eastAsia="仿宋_GB2312" w:hint="eastAsia"/>
          <w:sz w:val="32"/>
        </w:rPr>
        <w:t>。</w:t>
      </w:r>
      <w:r w:rsidRPr="006A1357">
        <w:rPr>
          <w:rFonts w:ascii="仿宋_GB2312" w:eastAsia="仿宋_GB2312" w:hint="eastAsia"/>
          <w:sz w:val="32"/>
          <w:szCs w:val="32"/>
        </w:rPr>
        <w:t>天津理工大学不作为、不担当问题举报电话：60216276，举报邮箱：</w:t>
      </w:r>
      <w:r w:rsidRPr="006A1357">
        <w:rPr>
          <w:rFonts w:ascii="仿宋_GB2312" w:eastAsia="仿宋_GB2312" w:hint="eastAsia"/>
          <w:sz w:val="32"/>
        </w:rPr>
        <w:t>jjcsh</w:t>
      </w:r>
      <w:r w:rsidRPr="006A1357">
        <w:rPr>
          <w:rFonts w:ascii="仿宋_GB2312" w:eastAsia="仿宋_GB2312"/>
          <w:sz w:val="32"/>
        </w:rPr>
        <w:t xml:space="preserve"> </w:t>
      </w:r>
      <w:r w:rsidRPr="006A1357">
        <w:rPr>
          <w:rFonts w:ascii="Cambria" w:eastAsia="仿宋_GB2312" w:hAnsi="Cambria"/>
          <w:sz w:val="32"/>
        </w:rPr>
        <w:t>@</w:t>
      </w:r>
      <w:r w:rsidRPr="006A1357">
        <w:rPr>
          <w:rFonts w:ascii="仿宋_GB2312" w:eastAsia="仿宋_GB2312" w:hint="eastAsia"/>
          <w:sz w:val="32"/>
        </w:rPr>
        <w:t>tju.edu.cn。</w:t>
      </w:r>
    </w:p>
    <w:p w:rsidR="00283CCA" w:rsidRPr="006A1357" w:rsidRDefault="00283CCA" w:rsidP="00283CCA">
      <w:pPr>
        <w:spacing w:line="580" w:lineRule="exact"/>
        <w:ind w:firstLine="675"/>
        <w:rPr>
          <w:rFonts w:ascii="黑体" w:eastAsia="黑体" w:hAnsi="黑体"/>
          <w:sz w:val="32"/>
          <w:szCs w:val="32"/>
        </w:rPr>
      </w:pPr>
      <w:r w:rsidRPr="006A1357">
        <w:rPr>
          <w:rFonts w:ascii="黑体" w:eastAsia="黑体" w:hAnsi="黑体" w:hint="eastAsia"/>
          <w:sz w:val="32"/>
          <w:szCs w:val="32"/>
        </w:rPr>
        <w:t>五、</w:t>
      </w:r>
      <w:r w:rsidR="009A46FF" w:rsidRPr="006A1357">
        <w:rPr>
          <w:rFonts w:ascii="黑体" w:eastAsia="黑体" w:hAnsi="黑体" w:hint="eastAsia"/>
          <w:sz w:val="32"/>
          <w:szCs w:val="32"/>
        </w:rPr>
        <w:t>工作</w:t>
      </w:r>
      <w:r w:rsidRPr="006A1357">
        <w:rPr>
          <w:rFonts w:ascii="黑体" w:eastAsia="黑体" w:hAnsi="黑体" w:hint="eastAsia"/>
          <w:sz w:val="32"/>
          <w:szCs w:val="32"/>
        </w:rPr>
        <w:t>要求</w:t>
      </w:r>
    </w:p>
    <w:p w:rsidR="00283CCA" w:rsidRPr="006A1357" w:rsidRDefault="00283CCA" w:rsidP="00283CCA">
      <w:pPr>
        <w:spacing w:line="580" w:lineRule="exact"/>
        <w:ind w:firstLine="675"/>
        <w:rPr>
          <w:rFonts w:ascii="仿宋_GB2312" w:eastAsia="仿宋_GB2312"/>
          <w:b/>
          <w:sz w:val="32"/>
          <w:szCs w:val="32"/>
        </w:rPr>
      </w:pPr>
      <w:r w:rsidRPr="006A1357">
        <w:rPr>
          <w:rFonts w:ascii="楷体_GB2312" w:eastAsia="楷体_GB2312" w:hint="eastAsia"/>
          <w:sz w:val="32"/>
          <w:szCs w:val="32"/>
        </w:rPr>
        <w:t>1．提高认识。</w:t>
      </w:r>
      <w:r w:rsidRPr="006A1357">
        <w:rPr>
          <w:rFonts w:ascii="仿宋_GB2312" w:eastAsia="仿宋_GB2312" w:hint="eastAsia"/>
          <w:sz w:val="32"/>
        </w:rPr>
        <w:t>各单位、各部门</w:t>
      </w:r>
      <w:r w:rsidRPr="006A1357">
        <w:rPr>
          <w:rFonts w:ascii="仿宋_GB2312" w:eastAsia="仿宋_GB2312" w:hint="eastAsia"/>
          <w:sz w:val="32"/>
          <w:szCs w:val="32"/>
        </w:rPr>
        <w:t>要及时将</w:t>
      </w:r>
      <w:r w:rsidR="003E7420" w:rsidRPr="003E7420">
        <w:rPr>
          <w:rFonts w:ascii="仿宋_GB2312" w:eastAsia="仿宋_GB2312" w:hint="eastAsia"/>
          <w:sz w:val="32"/>
          <w:szCs w:val="32"/>
        </w:rPr>
        <w:t>通知</w:t>
      </w:r>
      <w:r w:rsidRPr="003E7420">
        <w:rPr>
          <w:rFonts w:ascii="仿宋_GB2312" w:eastAsia="仿宋_GB2312" w:hint="eastAsia"/>
          <w:sz w:val="32"/>
          <w:szCs w:val="32"/>
        </w:rPr>
        <w:t>要</w:t>
      </w:r>
      <w:r w:rsidRPr="006A1357">
        <w:rPr>
          <w:rFonts w:ascii="仿宋_GB2312" w:eastAsia="仿宋_GB2312" w:hint="eastAsia"/>
          <w:sz w:val="32"/>
          <w:szCs w:val="32"/>
        </w:rPr>
        <w:t>求传达到每一位教师，强化政治站位，充分认识专项治理工作的紧迫性和长期性，教育引导广大党员干部、教师始终保持积极</w:t>
      </w:r>
      <w:r w:rsidRPr="006A1357">
        <w:rPr>
          <w:rFonts w:ascii="仿宋_GB2312" w:eastAsia="仿宋_GB2312" w:hint="eastAsia"/>
          <w:sz w:val="32"/>
          <w:szCs w:val="32"/>
        </w:rPr>
        <w:lastRenderedPageBreak/>
        <w:t>向上的精神面貌和苦干实干的竞进态势。</w:t>
      </w:r>
    </w:p>
    <w:p w:rsidR="00283CCA" w:rsidRPr="006A1357" w:rsidRDefault="00283CCA" w:rsidP="00283CCA">
      <w:pPr>
        <w:spacing w:line="580" w:lineRule="exact"/>
        <w:ind w:firstLine="675"/>
        <w:rPr>
          <w:rFonts w:ascii="仿宋_GB2312" w:eastAsia="仿宋_GB2312"/>
          <w:sz w:val="32"/>
          <w:szCs w:val="32"/>
        </w:rPr>
      </w:pPr>
      <w:r w:rsidRPr="006A1357">
        <w:rPr>
          <w:rFonts w:ascii="楷体_GB2312" w:eastAsia="楷体_GB2312" w:hint="eastAsia"/>
          <w:sz w:val="32"/>
          <w:szCs w:val="32"/>
        </w:rPr>
        <w:t>2．加强组织。</w:t>
      </w:r>
      <w:r w:rsidRPr="006A1357">
        <w:rPr>
          <w:rFonts w:ascii="仿宋_GB2312" w:eastAsia="仿宋_GB2312" w:hint="eastAsia"/>
          <w:sz w:val="32"/>
        </w:rPr>
        <w:t>各单位、各部门</w:t>
      </w:r>
      <w:r w:rsidR="009A46FF" w:rsidRPr="006A1357">
        <w:rPr>
          <w:rFonts w:ascii="仿宋_GB2312" w:eastAsia="仿宋_GB2312" w:hint="eastAsia"/>
          <w:sz w:val="32"/>
        </w:rPr>
        <w:t>主要</w:t>
      </w:r>
      <w:r w:rsidRPr="006A1357">
        <w:rPr>
          <w:rFonts w:ascii="仿宋_GB2312" w:eastAsia="仿宋_GB2312" w:hint="eastAsia"/>
          <w:sz w:val="32"/>
          <w:szCs w:val="32"/>
        </w:rPr>
        <w:t>负责</w:t>
      </w:r>
      <w:r w:rsidR="009A46FF" w:rsidRPr="006A1357">
        <w:rPr>
          <w:rFonts w:ascii="仿宋_GB2312" w:eastAsia="仿宋_GB2312" w:hint="eastAsia"/>
          <w:sz w:val="32"/>
          <w:szCs w:val="32"/>
        </w:rPr>
        <w:t>同志要承担起第一责任人的职责</w:t>
      </w:r>
      <w:r w:rsidRPr="006A1357">
        <w:rPr>
          <w:rFonts w:ascii="仿宋_GB2312" w:eastAsia="仿宋_GB2312" w:hint="eastAsia"/>
          <w:sz w:val="32"/>
          <w:szCs w:val="32"/>
        </w:rPr>
        <w:t>，发挥关键作用，对各环节工作亲自督促指导，</w:t>
      </w:r>
      <w:r w:rsidR="00562973" w:rsidRPr="006A1357">
        <w:rPr>
          <w:rFonts w:ascii="仿宋_GB2312" w:eastAsia="仿宋_GB2312" w:hint="eastAsia"/>
          <w:sz w:val="32"/>
          <w:szCs w:val="32"/>
        </w:rPr>
        <w:t>亲自推动落实，</w:t>
      </w:r>
      <w:r w:rsidRPr="006A1357">
        <w:rPr>
          <w:rFonts w:ascii="仿宋_GB2312" w:eastAsia="仿宋_GB2312" w:hint="eastAsia"/>
          <w:sz w:val="32"/>
          <w:szCs w:val="32"/>
        </w:rPr>
        <w:t>确保高质量、高标准搞好专项治理。</w:t>
      </w:r>
    </w:p>
    <w:p w:rsidR="00283CCA" w:rsidRPr="006A1357" w:rsidRDefault="00283CCA" w:rsidP="00283CCA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6A1357">
        <w:rPr>
          <w:rFonts w:ascii="楷体_GB2312" w:eastAsia="楷体_GB2312" w:hint="eastAsia"/>
          <w:sz w:val="32"/>
          <w:szCs w:val="32"/>
        </w:rPr>
        <w:t>3．细化清单。</w:t>
      </w:r>
      <w:r w:rsidRPr="006A1357">
        <w:rPr>
          <w:rFonts w:ascii="仿宋_GB2312" w:eastAsia="仿宋_GB2312" w:hint="eastAsia"/>
          <w:sz w:val="32"/>
        </w:rPr>
        <w:t>各单位、各部门要对照专项治理重点内容，在已经上报的问题清单基础上，做好细化工作，</w:t>
      </w:r>
      <w:r w:rsidR="006E0493" w:rsidRPr="006A1357">
        <w:rPr>
          <w:rFonts w:ascii="仿宋_GB2312" w:eastAsia="仿宋_GB2312" w:hint="eastAsia"/>
          <w:sz w:val="32"/>
          <w:szCs w:val="32"/>
        </w:rPr>
        <w:t>敢于揭短亮丑，不搞选择，不打埋伏，见人见事见细节，逐一纠正、件件整改，</w:t>
      </w:r>
      <w:r w:rsidRPr="006A1357">
        <w:rPr>
          <w:rFonts w:ascii="仿宋_GB2312" w:eastAsia="仿宋_GB2312" w:hint="eastAsia"/>
          <w:sz w:val="32"/>
          <w:szCs w:val="32"/>
        </w:rPr>
        <w:t>确保专项治理抓深抓细抓实。</w:t>
      </w:r>
    </w:p>
    <w:p w:rsidR="00283CCA" w:rsidRPr="006A1357" w:rsidRDefault="00283CCA" w:rsidP="00283CCA">
      <w:pPr>
        <w:spacing w:line="580" w:lineRule="exact"/>
        <w:ind w:firstLine="675"/>
        <w:rPr>
          <w:rFonts w:ascii="仿宋_GB2312" w:eastAsia="仿宋_GB2312"/>
          <w:sz w:val="32"/>
          <w:szCs w:val="32"/>
        </w:rPr>
      </w:pPr>
      <w:r w:rsidRPr="006A1357">
        <w:rPr>
          <w:rFonts w:ascii="仿宋_GB2312" w:eastAsia="仿宋_GB2312" w:hint="eastAsia"/>
          <w:sz w:val="32"/>
        </w:rPr>
        <w:t>请各单位、各部门于4月</w:t>
      </w:r>
      <w:r w:rsidR="00C51FFA" w:rsidRPr="006A1357">
        <w:rPr>
          <w:rFonts w:ascii="仿宋_GB2312" w:eastAsia="仿宋_GB2312" w:hint="eastAsia"/>
          <w:sz w:val="32"/>
        </w:rPr>
        <w:t>28</w:t>
      </w:r>
      <w:r w:rsidRPr="006A1357">
        <w:rPr>
          <w:rFonts w:ascii="仿宋_GB2312" w:eastAsia="仿宋_GB2312" w:hint="eastAsia"/>
          <w:sz w:val="32"/>
        </w:rPr>
        <w:t>日前</w:t>
      </w:r>
      <w:r w:rsidR="00197C9F" w:rsidRPr="006A1357">
        <w:rPr>
          <w:rFonts w:ascii="仿宋_GB2312" w:eastAsia="仿宋_GB2312" w:hint="eastAsia"/>
          <w:sz w:val="32"/>
        </w:rPr>
        <w:t>完成台账建立工作，随时接受检查，并</w:t>
      </w:r>
      <w:r w:rsidRPr="006A1357">
        <w:rPr>
          <w:rFonts w:ascii="仿宋_GB2312" w:eastAsia="仿宋_GB2312" w:hint="eastAsia"/>
          <w:sz w:val="32"/>
        </w:rPr>
        <w:t>将《</w:t>
      </w:r>
      <w:hyperlink r:id="rId7" w:history="1">
        <w:r w:rsidRPr="006A1357">
          <w:rPr>
            <w:rFonts w:ascii="仿宋_GB2312" w:eastAsia="仿宋_GB2312" w:hint="eastAsia"/>
            <w:sz w:val="32"/>
          </w:rPr>
          <w:t>不作为不担当问题专项治理查摆问题整改</w:t>
        </w:r>
        <w:r w:rsidR="006E0493" w:rsidRPr="006A1357">
          <w:rPr>
            <w:rFonts w:ascii="仿宋_GB2312" w:eastAsia="仿宋_GB2312" w:hint="eastAsia"/>
            <w:sz w:val="32"/>
          </w:rPr>
          <w:t>情况</w:t>
        </w:r>
        <w:r w:rsidRPr="006A1357">
          <w:rPr>
            <w:rFonts w:ascii="仿宋_GB2312" w:eastAsia="仿宋_GB2312" w:hint="eastAsia"/>
            <w:sz w:val="32"/>
          </w:rPr>
          <w:t>清单》</w:t>
        </w:r>
        <w:r w:rsidR="003E7420">
          <w:rPr>
            <w:rFonts w:ascii="仿宋_GB2312" w:eastAsia="仿宋_GB2312" w:hint="eastAsia"/>
            <w:sz w:val="32"/>
          </w:rPr>
          <w:t>、《</w:t>
        </w:r>
        <w:r w:rsidR="003E7420" w:rsidRPr="003E7420">
          <w:rPr>
            <w:rFonts w:ascii="仿宋_GB2312" w:eastAsia="仿宋_GB2312" w:hint="eastAsia"/>
            <w:sz w:val="32"/>
          </w:rPr>
          <w:t>不作为不担当问题专项治理整改工作情况报告</w:t>
        </w:r>
        <w:r w:rsidR="003E7420">
          <w:rPr>
            <w:rFonts w:ascii="仿宋_GB2312" w:eastAsia="仿宋_GB2312" w:hint="eastAsia"/>
            <w:sz w:val="32"/>
          </w:rPr>
          <w:t>》</w:t>
        </w:r>
        <w:r w:rsidRPr="006A1357">
          <w:rPr>
            <w:rFonts w:ascii="仿宋_GB2312" w:eastAsia="仿宋_GB2312" w:hint="eastAsia"/>
            <w:sz w:val="32"/>
          </w:rPr>
          <w:t>，电子版发</w:t>
        </w:r>
        <w:r w:rsidR="003E7420">
          <w:rPr>
            <w:rFonts w:ascii="仿宋_GB2312" w:eastAsia="仿宋_GB2312" w:hint="eastAsia"/>
            <w:sz w:val="32"/>
          </w:rPr>
          <w:t>传</w:t>
        </w:r>
        <w:r w:rsidRPr="006A1357">
          <w:rPr>
            <w:rFonts w:ascii="仿宋_GB2312" w:eastAsia="仿宋_GB2312" w:hint="eastAsia"/>
            <w:sz w:val="32"/>
          </w:rPr>
          <w:t>至jjcsh@tjut.edu.cn</w:t>
        </w:r>
      </w:hyperlink>
      <w:r w:rsidRPr="006A1357">
        <w:rPr>
          <w:rFonts w:ascii="仿宋_GB2312" w:eastAsia="仿宋_GB2312" w:hint="eastAsia"/>
          <w:sz w:val="32"/>
          <w:szCs w:val="32"/>
        </w:rPr>
        <w:t xml:space="preserve"> </w:t>
      </w:r>
      <w:r w:rsidR="003E7420">
        <w:rPr>
          <w:rFonts w:ascii="仿宋_GB2312" w:eastAsia="仿宋_GB2312" w:hint="eastAsia"/>
          <w:sz w:val="32"/>
          <w:szCs w:val="32"/>
        </w:rPr>
        <w:t>，纸质版盖章交到纪委办公室26-506</w:t>
      </w:r>
      <w:r w:rsidRPr="006A1357">
        <w:rPr>
          <w:rFonts w:ascii="仿宋_GB2312" w:eastAsia="仿宋_GB2312" w:hint="eastAsia"/>
          <w:sz w:val="32"/>
          <w:szCs w:val="32"/>
        </w:rPr>
        <w:t>。</w:t>
      </w:r>
    </w:p>
    <w:p w:rsidR="00C87122" w:rsidRDefault="009B5A10" w:rsidP="00515652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6A1357">
        <w:rPr>
          <w:rFonts w:ascii="仿宋_GB2312" w:eastAsia="仿宋_GB2312" w:hint="eastAsia"/>
          <w:sz w:val="32"/>
        </w:rPr>
        <w:t>附件：</w:t>
      </w:r>
      <w:r w:rsidR="00074658" w:rsidRPr="006A1357">
        <w:rPr>
          <w:rFonts w:ascii="仿宋_GB2312" w:eastAsia="仿宋_GB2312" w:hint="eastAsia"/>
          <w:sz w:val="32"/>
        </w:rPr>
        <w:t>不作为不担当专项治理工作台账</w:t>
      </w:r>
    </w:p>
    <w:p w:rsidR="00AC79E4" w:rsidRDefault="00AC79E4" w:rsidP="00515652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</w:p>
    <w:p w:rsidR="00AC79E4" w:rsidRDefault="00AC79E4" w:rsidP="00515652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</w:p>
    <w:p w:rsidR="00AC79E4" w:rsidRDefault="00AC79E4" w:rsidP="00515652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</w:p>
    <w:p w:rsidR="00AC79E4" w:rsidRDefault="00AC79E4" w:rsidP="00515652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</w:p>
    <w:p w:rsidR="00AC79E4" w:rsidRDefault="00AC79E4" w:rsidP="00AC79E4">
      <w:pPr>
        <w:adjustRightInd w:val="0"/>
        <w:snapToGrid w:val="0"/>
        <w:spacing w:line="580" w:lineRule="exact"/>
        <w:jc w:val="left"/>
        <w:rPr>
          <w:rFonts w:ascii="仿宋_GB2312" w:eastAsia="仿宋_GB2312"/>
          <w:sz w:val="32"/>
        </w:rPr>
      </w:pPr>
    </w:p>
    <w:p w:rsidR="00AC79E4" w:rsidRDefault="00AC79E4" w:rsidP="00AC79E4">
      <w:pPr>
        <w:adjustRightInd w:val="0"/>
        <w:snapToGrid w:val="0"/>
        <w:spacing w:line="580" w:lineRule="exact"/>
        <w:ind w:firstLineChars="750" w:firstLine="240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不作为不担当问题专项治理工作领导小组</w:t>
      </w:r>
    </w:p>
    <w:p w:rsidR="00AC79E4" w:rsidRPr="00AC79E4" w:rsidRDefault="00AC79E4" w:rsidP="00AC79E4">
      <w:pPr>
        <w:adjustRightInd w:val="0"/>
        <w:snapToGrid w:val="0"/>
        <w:spacing w:line="580" w:lineRule="exact"/>
        <w:ind w:firstLineChars="1100" w:firstLine="3520"/>
        <w:jc w:val="left"/>
        <w:rPr>
          <w:rFonts w:ascii="仿宋_GB2312" w:eastAsia="仿宋_GB2312"/>
          <w:sz w:val="32"/>
        </w:rPr>
        <w:sectPr w:rsidR="00AC79E4" w:rsidRPr="00AC79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</w:rPr>
        <w:t>2017年4月21日</w:t>
      </w:r>
    </w:p>
    <w:p w:rsidR="00515652" w:rsidRPr="006A1357" w:rsidRDefault="00515652" w:rsidP="00515652">
      <w:pPr>
        <w:jc w:val="center"/>
        <w:rPr>
          <w:rFonts w:ascii="宋体" w:hAnsi="宋体"/>
          <w:b/>
          <w:sz w:val="44"/>
        </w:rPr>
      </w:pPr>
    </w:p>
    <w:p w:rsidR="00515652" w:rsidRPr="006A1357" w:rsidRDefault="00515652" w:rsidP="00515652">
      <w:pPr>
        <w:jc w:val="center"/>
        <w:rPr>
          <w:sz w:val="84"/>
          <w:szCs w:val="84"/>
        </w:rPr>
      </w:pPr>
    </w:p>
    <w:p w:rsidR="00515652" w:rsidRPr="006A1357" w:rsidRDefault="00515652" w:rsidP="00515652">
      <w:pPr>
        <w:widowControl/>
        <w:adjustRightInd w:val="0"/>
        <w:snapToGrid w:val="0"/>
        <w:spacing w:after="200"/>
        <w:jc w:val="center"/>
        <w:rPr>
          <w:rFonts w:ascii="Tahoma" w:eastAsia="微软雅黑" w:hAnsi="Tahoma" w:cs="Times New Roman"/>
          <w:kern w:val="0"/>
          <w:sz w:val="84"/>
          <w:szCs w:val="84"/>
        </w:rPr>
      </w:pPr>
      <w:r w:rsidRPr="006A1357">
        <w:rPr>
          <w:rFonts w:ascii="Tahoma" w:eastAsia="微软雅黑" w:hAnsi="Tahoma" w:cs="Times New Roman" w:hint="eastAsia"/>
          <w:kern w:val="0"/>
          <w:sz w:val="84"/>
          <w:szCs w:val="84"/>
        </w:rPr>
        <w:t>不作为不担当专项治理工作台账</w:t>
      </w:r>
    </w:p>
    <w:p w:rsidR="00515652" w:rsidRPr="006A1357" w:rsidRDefault="00515652" w:rsidP="00515652">
      <w:pPr>
        <w:widowControl/>
        <w:adjustRightInd w:val="0"/>
        <w:snapToGrid w:val="0"/>
        <w:spacing w:after="200"/>
        <w:ind w:firstLineChars="700" w:firstLine="3360"/>
        <w:jc w:val="left"/>
        <w:rPr>
          <w:rFonts w:ascii="Tahoma" w:eastAsia="微软雅黑" w:hAnsi="Tahoma" w:cs="Times New Roman"/>
          <w:kern w:val="0"/>
          <w:sz w:val="48"/>
          <w:szCs w:val="48"/>
        </w:rPr>
      </w:pPr>
    </w:p>
    <w:p w:rsidR="00515652" w:rsidRPr="006A1357" w:rsidRDefault="00515652" w:rsidP="00515652">
      <w:pPr>
        <w:widowControl/>
        <w:adjustRightInd w:val="0"/>
        <w:snapToGrid w:val="0"/>
        <w:spacing w:after="200"/>
        <w:ind w:firstLineChars="700" w:firstLine="3360"/>
        <w:jc w:val="left"/>
        <w:rPr>
          <w:rFonts w:ascii="Tahoma" w:eastAsia="微软雅黑" w:hAnsi="Tahoma" w:cs="Times New Roman"/>
          <w:kern w:val="0"/>
          <w:sz w:val="48"/>
          <w:szCs w:val="48"/>
        </w:rPr>
      </w:pPr>
      <w:r w:rsidRPr="006A1357">
        <w:rPr>
          <w:rFonts w:ascii="Tahoma" w:eastAsia="微软雅黑" w:hAnsi="Tahoma" w:cs="Times New Roman" w:hint="eastAsia"/>
          <w:kern w:val="0"/>
          <w:sz w:val="48"/>
          <w:szCs w:val="48"/>
        </w:rPr>
        <w:t>单位：</w:t>
      </w:r>
      <w:r w:rsidRPr="006A1357">
        <w:rPr>
          <w:rFonts w:ascii="Tahoma" w:eastAsia="微软雅黑" w:hAnsi="Tahoma" w:cs="Times New Roman"/>
          <w:kern w:val="0"/>
          <w:sz w:val="48"/>
          <w:szCs w:val="48"/>
        </w:rPr>
        <w:t xml:space="preserve">   </w:t>
      </w:r>
      <w:r w:rsidRPr="006A1357">
        <w:rPr>
          <w:rFonts w:ascii="Tahoma" w:eastAsia="微软雅黑" w:hAnsi="Tahoma" w:cs="Times New Roman" w:hint="eastAsia"/>
          <w:kern w:val="0"/>
          <w:sz w:val="48"/>
          <w:szCs w:val="48"/>
        </w:rPr>
        <w:t xml:space="preserve">               </w:t>
      </w:r>
      <w:r w:rsidRPr="006A1357">
        <w:rPr>
          <w:rFonts w:ascii="Tahoma" w:eastAsia="微软雅黑" w:hAnsi="Tahoma" w:cs="Times New Roman"/>
          <w:kern w:val="0"/>
          <w:sz w:val="48"/>
          <w:szCs w:val="48"/>
        </w:rPr>
        <w:t xml:space="preserve">  </w:t>
      </w:r>
    </w:p>
    <w:p w:rsidR="00515652" w:rsidRPr="006A1357" w:rsidRDefault="00515652" w:rsidP="00515652">
      <w:pPr>
        <w:widowControl/>
        <w:adjustRightInd w:val="0"/>
        <w:snapToGrid w:val="0"/>
        <w:spacing w:after="200"/>
        <w:ind w:firstLineChars="700" w:firstLine="3360"/>
        <w:jc w:val="left"/>
        <w:rPr>
          <w:rFonts w:ascii="Tahoma" w:eastAsia="微软雅黑" w:hAnsi="Tahoma" w:cs="Times New Roman"/>
          <w:kern w:val="0"/>
          <w:sz w:val="48"/>
          <w:szCs w:val="48"/>
        </w:rPr>
      </w:pPr>
      <w:r w:rsidRPr="006A1357">
        <w:rPr>
          <w:rFonts w:ascii="Tahoma" w:eastAsia="微软雅黑" w:hAnsi="Tahoma" w:cs="Times New Roman" w:hint="eastAsia"/>
          <w:kern w:val="0"/>
          <w:sz w:val="48"/>
          <w:szCs w:val="48"/>
        </w:rPr>
        <w:t>主要负责人：</w:t>
      </w:r>
    </w:p>
    <w:p w:rsidR="00515652" w:rsidRPr="006A1357" w:rsidRDefault="00515652" w:rsidP="00515652">
      <w:pPr>
        <w:ind w:firstLineChars="700" w:firstLine="3360"/>
        <w:rPr>
          <w:sz w:val="48"/>
          <w:szCs w:val="48"/>
        </w:rPr>
      </w:pPr>
    </w:p>
    <w:p w:rsidR="00515652" w:rsidRPr="006A1357" w:rsidRDefault="00515652" w:rsidP="00515652">
      <w:pPr>
        <w:ind w:firstLineChars="700" w:firstLine="3360"/>
        <w:rPr>
          <w:sz w:val="48"/>
          <w:szCs w:val="48"/>
        </w:rPr>
      </w:pPr>
    </w:p>
    <w:p w:rsidR="00515652" w:rsidRPr="006A1357" w:rsidRDefault="00515652" w:rsidP="00515652">
      <w:pPr>
        <w:ind w:firstLineChars="700" w:firstLine="3360"/>
        <w:rPr>
          <w:sz w:val="48"/>
          <w:szCs w:val="48"/>
        </w:rPr>
      </w:pPr>
    </w:p>
    <w:p w:rsidR="00515652" w:rsidRPr="006A1357" w:rsidRDefault="00515652" w:rsidP="00515652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 w:cs="Times New Roman"/>
          <w:b/>
          <w:kern w:val="0"/>
          <w:sz w:val="52"/>
          <w:szCs w:val="44"/>
        </w:rPr>
      </w:pPr>
      <w:r w:rsidRPr="006A1357">
        <w:rPr>
          <w:rFonts w:asciiTheme="majorEastAsia" w:eastAsiaTheme="majorEastAsia" w:hAnsiTheme="majorEastAsia" w:cs="Times New Roman" w:hint="eastAsia"/>
          <w:b/>
          <w:kern w:val="0"/>
          <w:sz w:val="52"/>
          <w:szCs w:val="44"/>
        </w:rPr>
        <w:lastRenderedPageBreak/>
        <w:t>目  录</w:t>
      </w:r>
    </w:p>
    <w:p w:rsidR="00515652" w:rsidRPr="006A1357" w:rsidRDefault="00515652" w:rsidP="00515652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  <w:r w:rsidRPr="006A1357">
        <w:rPr>
          <w:rFonts w:ascii="Tahoma" w:eastAsia="微软雅黑" w:hAnsi="Tahoma" w:cs="Times New Roman" w:hint="eastAsia"/>
          <w:kern w:val="0"/>
          <w:sz w:val="44"/>
          <w:szCs w:val="44"/>
        </w:rPr>
        <w:t>一、工作记录表</w:t>
      </w:r>
    </w:p>
    <w:p w:rsidR="00515652" w:rsidRPr="006A1357" w:rsidRDefault="00515652" w:rsidP="00515652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  <w:r w:rsidRPr="006A1357">
        <w:rPr>
          <w:rFonts w:ascii="Tahoma" w:eastAsia="微软雅黑" w:hAnsi="Tahoma" w:cs="Times New Roman" w:hint="eastAsia"/>
          <w:kern w:val="0"/>
          <w:sz w:val="44"/>
          <w:szCs w:val="44"/>
        </w:rPr>
        <w:t>二、</w:t>
      </w:r>
      <w:r w:rsidR="0052300A" w:rsidRPr="006A1357">
        <w:rPr>
          <w:rFonts w:ascii="Tahoma" w:eastAsia="微软雅黑" w:hAnsi="Tahoma" w:cs="Times New Roman" w:hint="eastAsia"/>
          <w:kern w:val="0"/>
          <w:sz w:val="44"/>
          <w:szCs w:val="44"/>
        </w:rPr>
        <w:t>查摆</w:t>
      </w:r>
      <w:r w:rsidRPr="006A1357">
        <w:rPr>
          <w:rFonts w:ascii="Tahoma" w:eastAsia="微软雅黑" w:hAnsi="Tahoma" w:cs="Times New Roman" w:hint="eastAsia"/>
          <w:kern w:val="0"/>
          <w:sz w:val="44"/>
          <w:szCs w:val="44"/>
        </w:rPr>
        <w:t>问题整改情况清单</w:t>
      </w:r>
    </w:p>
    <w:p w:rsidR="00515652" w:rsidRPr="006A1357" w:rsidRDefault="00515652" w:rsidP="00515652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  <w:r w:rsidRPr="006A1357">
        <w:rPr>
          <w:rFonts w:ascii="Tahoma" w:eastAsia="微软雅黑" w:hAnsi="Tahoma" w:cs="Times New Roman" w:hint="eastAsia"/>
          <w:kern w:val="0"/>
          <w:sz w:val="44"/>
          <w:szCs w:val="44"/>
        </w:rPr>
        <w:t>三、整改工作情况报告</w:t>
      </w:r>
    </w:p>
    <w:p w:rsidR="00515652" w:rsidRPr="006A1357" w:rsidRDefault="00515652" w:rsidP="00515652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  <w:r w:rsidRPr="006A1357">
        <w:rPr>
          <w:rFonts w:ascii="Tahoma" w:eastAsia="微软雅黑" w:hAnsi="Tahoma" w:cs="Times New Roman" w:hint="eastAsia"/>
          <w:kern w:val="0"/>
          <w:sz w:val="44"/>
          <w:szCs w:val="44"/>
        </w:rPr>
        <w:t>四、制度建设情况表</w:t>
      </w:r>
    </w:p>
    <w:p w:rsidR="00515652" w:rsidRPr="006A1357" w:rsidRDefault="00515652" w:rsidP="00515652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  <w:r w:rsidRPr="006A1357">
        <w:rPr>
          <w:rFonts w:ascii="Tahoma" w:eastAsia="微软雅黑" w:hAnsi="Tahoma" w:cs="Times New Roman" w:hint="eastAsia"/>
          <w:kern w:val="0"/>
          <w:sz w:val="44"/>
          <w:szCs w:val="44"/>
        </w:rPr>
        <w:t>五、整改工作支撑材料</w:t>
      </w:r>
    </w:p>
    <w:p w:rsidR="00515652" w:rsidRPr="006A1357" w:rsidRDefault="00515652" w:rsidP="00515652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  <w:r w:rsidRPr="006A1357">
        <w:rPr>
          <w:rFonts w:ascii="Tahoma" w:eastAsia="微软雅黑" w:hAnsi="Tahoma" w:cs="Times New Roman" w:hint="eastAsia"/>
          <w:kern w:val="0"/>
          <w:sz w:val="44"/>
          <w:szCs w:val="44"/>
        </w:rPr>
        <w:t>六、督查整改建议书（廉政建设建议书）</w:t>
      </w:r>
    </w:p>
    <w:p w:rsidR="00515652" w:rsidRPr="006A1357" w:rsidRDefault="00515652" w:rsidP="00515652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  <w:r w:rsidRPr="006A1357">
        <w:rPr>
          <w:rFonts w:ascii="Tahoma" w:eastAsia="微软雅黑" w:hAnsi="Tahoma" w:cs="Times New Roman" w:hint="eastAsia"/>
          <w:kern w:val="0"/>
          <w:sz w:val="44"/>
          <w:szCs w:val="44"/>
        </w:rPr>
        <w:t>七、明查暗访情况通知书</w:t>
      </w:r>
    </w:p>
    <w:tbl>
      <w:tblPr>
        <w:tblW w:w="13750" w:type="dxa"/>
        <w:tblInd w:w="392" w:type="dxa"/>
        <w:tblLook w:val="04A0"/>
      </w:tblPr>
      <w:tblGrid>
        <w:gridCol w:w="3685"/>
        <w:gridCol w:w="10065"/>
      </w:tblGrid>
      <w:tr w:rsidR="00515652" w:rsidRPr="006A1357" w:rsidTr="00574D97">
        <w:trPr>
          <w:trHeight w:val="1065"/>
        </w:trPr>
        <w:tc>
          <w:tcPr>
            <w:tcW w:w="13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44"/>
              </w:rPr>
            </w:pPr>
            <w:bookmarkStart w:id="0" w:name="RANGE!B1:G32"/>
            <w:r w:rsidRPr="006A1357">
              <w:rPr>
                <w:rFonts w:asciiTheme="majorEastAsia" w:eastAsiaTheme="majorEastAsia" w:hAnsiTheme="majorEastAsia" w:hint="eastAsia"/>
                <w:b/>
                <w:sz w:val="44"/>
              </w:rPr>
              <w:lastRenderedPageBreak/>
              <w:t>一、不作为不担当问题专项治理整改工作记录表</w:t>
            </w:r>
          </w:p>
          <w:p w:rsidR="00515652" w:rsidRPr="006A1357" w:rsidRDefault="00515652" w:rsidP="00574D97">
            <w:pPr>
              <w:widowControl/>
              <w:jc w:val="left"/>
              <w:rPr>
                <w:b/>
              </w:rPr>
            </w:pPr>
            <w:r w:rsidRPr="006A1357">
              <w:rPr>
                <w:b/>
              </w:rPr>
              <w:t xml:space="preserve">  </w:t>
            </w:r>
            <w:r w:rsidRPr="006A1357">
              <w:rPr>
                <w:rFonts w:ascii="方正仿宋_GBK" w:eastAsia="方正仿宋_GBK" w:hAnsi="黑体" w:cs="仿宋_GB2312" w:hint="eastAsia"/>
                <w:sz w:val="32"/>
                <w:szCs w:val="32"/>
              </w:rPr>
              <w:t>单位名称：</w:t>
            </w:r>
            <w:r w:rsidRPr="006A1357">
              <w:rPr>
                <w:rFonts w:ascii="方正仿宋_GBK" w:eastAsia="方正仿宋_GBK" w:hAnsi="黑体" w:cs="仿宋_GB2312"/>
                <w:sz w:val="32"/>
                <w:szCs w:val="32"/>
              </w:rPr>
              <w:t xml:space="preserve">  </w:t>
            </w:r>
            <w:r w:rsidRPr="006A1357">
              <w:rPr>
                <w:b/>
              </w:rPr>
              <w:t xml:space="preserve">                      </w:t>
            </w:r>
            <w:r w:rsidRPr="006A1357">
              <w:rPr>
                <w:rFonts w:asciiTheme="minorEastAsia" w:hAnsiTheme="minorEastAsia" w:cs="宋体" w:hint="eastAsia"/>
                <w:bCs/>
                <w:kern w:val="0"/>
                <w:sz w:val="36"/>
                <w:szCs w:val="36"/>
              </w:rPr>
              <w:t xml:space="preserve">                        </w:t>
            </w:r>
            <w:r w:rsidRPr="006A135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bookmarkEnd w:id="0"/>
          </w:p>
        </w:tc>
      </w:tr>
      <w:tr w:rsidR="00515652" w:rsidRPr="006A1357" w:rsidTr="00574D97">
        <w:trPr>
          <w:trHeight w:val="77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24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24"/>
              </w:rPr>
              <w:t>时</w:t>
            </w:r>
            <w:r w:rsidR="00B62F19" w:rsidRPr="006A135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24"/>
              </w:rPr>
              <w:t xml:space="preserve">  </w:t>
            </w: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24"/>
              </w:rPr>
              <w:t>间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center"/>
              <w:rPr>
                <w:rFonts w:eastAsia="宋体" w:cs="宋体"/>
                <w:sz w:val="32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24"/>
              </w:rPr>
              <w:t>专项治理落实工作记录（简要情况）</w:t>
            </w:r>
          </w:p>
        </w:tc>
      </w:tr>
      <w:tr w:rsidR="00515652" w:rsidRPr="006A1357" w:rsidTr="00574D97">
        <w:trPr>
          <w:trHeight w:val="64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4月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515652" w:rsidRPr="006A1357" w:rsidTr="00574D97">
        <w:trPr>
          <w:trHeight w:val="7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5月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515652" w:rsidRPr="006A1357" w:rsidTr="00574D97">
        <w:trPr>
          <w:trHeight w:val="6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6月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515652" w:rsidRPr="006A1357" w:rsidTr="00574D97">
        <w:trPr>
          <w:trHeight w:val="7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7月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515652" w:rsidRPr="006A1357" w:rsidTr="00574D97">
        <w:trPr>
          <w:trHeight w:val="54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8月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515652" w:rsidRPr="006A1357" w:rsidTr="00574D97">
        <w:trPr>
          <w:trHeight w:val="6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9月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515652" w:rsidRPr="006A1357" w:rsidTr="00574D97">
        <w:trPr>
          <w:trHeight w:val="6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10月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515652" w:rsidRPr="006A1357" w:rsidTr="00574D97">
        <w:trPr>
          <w:trHeight w:val="57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11月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515652" w:rsidRPr="006A1357" w:rsidTr="00574D97">
        <w:trPr>
          <w:trHeight w:val="63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12月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52" w:rsidRPr="006A1357" w:rsidRDefault="00515652" w:rsidP="00574D97"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 w:rsidR="00515652" w:rsidRPr="006A1357" w:rsidRDefault="00515652" w:rsidP="00515652">
      <w:pPr>
        <w:widowControl/>
        <w:jc w:val="left"/>
        <w:rPr>
          <w:rFonts w:ascii="方正仿宋_GBK" w:eastAsia="方正仿宋_GBK"/>
          <w:sz w:val="32"/>
          <w:szCs w:val="32"/>
        </w:rPr>
        <w:sectPr w:rsidR="00515652" w:rsidRPr="006A1357" w:rsidSect="00D263C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15652" w:rsidRPr="006A1357" w:rsidRDefault="00515652" w:rsidP="00515652">
      <w:pPr>
        <w:widowControl/>
        <w:jc w:val="center"/>
        <w:rPr>
          <w:rFonts w:asciiTheme="majorEastAsia" w:eastAsiaTheme="majorEastAsia" w:hAnsiTheme="majorEastAsia"/>
          <w:b/>
          <w:sz w:val="44"/>
        </w:rPr>
      </w:pPr>
      <w:r w:rsidRPr="006A1357">
        <w:rPr>
          <w:rFonts w:asciiTheme="majorEastAsia" w:eastAsiaTheme="majorEastAsia" w:hAnsiTheme="majorEastAsia" w:hint="eastAsia"/>
          <w:b/>
          <w:sz w:val="44"/>
        </w:rPr>
        <w:lastRenderedPageBreak/>
        <w:t>二、</w:t>
      </w:r>
      <w:hyperlink r:id="rId8" w:history="1">
        <w:r w:rsidRPr="006A1357">
          <w:rPr>
            <w:rFonts w:asciiTheme="majorEastAsia" w:eastAsiaTheme="majorEastAsia" w:hAnsiTheme="majorEastAsia" w:hint="eastAsia"/>
            <w:b/>
            <w:sz w:val="44"/>
          </w:rPr>
          <w:t>不作为不担当问题专项治理查摆问题整改情况清单</w:t>
        </w:r>
      </w:hyperlink>
    </w:p>
    <w:p w:rsidR="00515652" w:rsidRPr="006A1357" w:rsidRDefault="00515652" w:rsidP="000E2CB8">
      <w:pPr>
        <w:widowControl/>
        <w:ind w:firstLineChars="50" w:firstLine="160"/>
        <w:jc w:val="left"/>
        <w:rPr>
          <w:rFonts w:ascii="仿宋_GB2312" w:eastAsia="仿宋_GB2312" w:hAnsi="宋体" w:cs="Times New Roman"/>
          <w:b/>
          <w:sz w:val="44"/>
          <w:szCs w:val="21"/>
        </w:rPr>
      </w:pPr>
      <w:r w:rsidRPr="006A1357">
        <w:rPr>
          <w:rFonts w:ascii="方正仿宋_GBK" w:eastAsia="方正仿宋_GBK" w:hAnsi="黑体" w:cs="仿宋_GB2312" w:hint="eastAsia"/>
          <w:sz w:val="32"/>
          <w:szCs w:val="32"/>
        </w:rPr>
        <w:t xml:space="preserve">单位名称：    </w:t>
      </w:r>
      <w:r w:rsidRPr="006A1357">
        <w:rPr>
          <w:rFonts w:ascii="仿宋_GB2312" w:eastAsia="仿宋_GB2312" w:hAnsi="宋体" w:cs="宋体" w:hint="eastAsia"/>
          <w:kern w:val="0"/>
          <w:sz w:val="34"/>
          <w:szCs w:val="34"/>
        </w:rPr>
        <w:t xml:space="preserve">                                           </w:t>
      </w:r>
      <w:r w:rsidR="003E7420">
        <w:rPr>
          <w:rFonts w:ascii="仿宋_GB2312" w:eastAsia="仿宋_GB2312" w:hAnsi="宋体" w:cs="宋体" w:hint="eastAsia"/>
          <w:kern w:val="0"/>
          <w:sz w:val="34"/>
          <w:szCs w:val="34"/>
        </w:rPr>
        <w:t>主要负责人签字：</w:t>
      </w:r>
    </w:p>
    <w:tbl>
      <w:tblPr>
        <w:tblW w:w="14600" w:type="dxa"/>
        <w:tblInd w:w="250" w:type="dxa"/>
        <w:tblLook w:val="04A0"/>
      </w:tblPr>
      <w:tblGrid>
        <w:gridCol w:w="538"/>
        <w:gridCol w:w="4354"/>
        <w:gridCol w:w="2780"/>
        <w:gridCol w:w="2503"/>
        <w:gridCol w:w="1307"/>
        <w:gridCol w:w="1417"/>
        <w:gridCol w:w="1701"/>
      </w:tblGrid>
      <w:tr w:rsidR="0052300A" w:rsidRPr="006A1357" w:rsidTr="0052300A">
        <w:trPr>
          <w:cantSplit/>
          <w:trHeight w:val="915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2300A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 w:rsidRPr="006A1357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2300A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 w:rsidRPr="006A1357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治理重点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2300A">
            <w:pPr>
              <w:spacing w:line="480" w:lineRule="exact"/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 w:rsidRPr="006A1357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问题具体表现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2300A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 w:rsidRPr="006A1357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整改措施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2300A">
            <w:pPr>
              <w:spacing w:line="480" w:lineRule="exact"/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 w:rsidRPr="006A1357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完成</w:t>
            </w:r>
          </w:p>
          <w:p w:rsidR="0052300A" w:rsidRPr="006A1357" w:rsidRDefault="0052300A" w:rsidP="0052300A">
            <w:pPr>
              <w:spacing w:line="480" w:lineRule="exact"/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 w:rsidRPr="006A1357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情况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2300A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 w:rsidRPr="006A1357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责任人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2300A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 w:rsidRPr="006A1357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完成时限</w:t>
            </w:r>
          </w:p>
        </w:tc>
      </w:tr>
      <w:tr w:rsidR="0052300A" w:rsidRPr="006A1357" w:rsidTr="00013441">
        <w:trPr>
          <w:trHeight w:val="245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A135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6A1357">
              <w:rPr>
                <w:rFonts w:ascii="仿宋_GB2312" w:eastAsia="仿宋_GB2312" w:hint="eastAsia"/>
                <w:sz w:val="24"/>
                <w:szCs w:val="24"/>
              </w:rPr>
              <w:t>（一）缺乏政治担当，理想信念不坚定，“四个意识”不强，对党不忠诚，维护政治纪律和政治规矩不坚决，党的观念淡化，口无遮拦、忘议中央，对加强意识形态工作要求落实不到位，课堂纪律、讲座、论坛、报告会、研讨会，网上舆论阵地管理不严格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52300A" w:rsidRPr="006A1357" w:rsidTr="00013441">
        <w:trPr>
          <w:trHeight w:val="196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A135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A1357">
              <w:rPr>
                <w:rFonts w:ascii="仿宋_GB2312" w:eastAsia="仿宋_GB2312" w:hint="eastAsia"/>
                <w:sz w:val="24"/>
                <w:szCs w:val="24"/>
              </w:rPr>
              <w:t xml:space="preserve">（二）贯彻执行中央重大决策部署和市委、市政府部署要求不力，对教育两委及学校做出的工作要求和制定出台的政策措施制度传达、落实不到位，任务上打折扣、工作上做选择、时间上不及时，搞上有政策、下有对策，不能做到政令畅通、令行禁止。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52300A" w:rsidRPr="006A1357" w:rsidTr="00013441">
        <w:trPr>
          <w:trHeight w:val="15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A135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A1357">
              <w:rPr>
                <w:rFonts w:ascii="仿宋_GB2312" w:eastAsia="仿宋_GB2312" w:hint="eastAsia"/>
                <w:sz w:val="24"/>
                <w:szCs w:val="24"/>
              </w:rPr>
              <w:t>（三）对影响学校改革发展稳定的重要事项不及时研究解决，推诿扯皮，庸懒散浮拖，贻误工作、造成损失和不良影响；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52300A" w:rsidRPr="006A1357" w:rsidTr="00013441">
        <w:trPr>
          <w:trHeight w:val="19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A135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6A1357">
              <w:rPr>
                <w:rFonts w:ascii="仿宋_GB2312" w:eastAsia="仿宋_GB2312" w:hint="eastAsia"/>
                <w:sz w:val="24"/>
                <w:szCs w:val="24"/>
              </w:rPr>
              <w:t>（四）履行管理服务职能不到位，监管不力、失职渎职，导致重大事故、事件、案件发生，给学校和公共利益造成严重损害和不良影响；对群体性、突发性事件处置不当，导致事态扩大和恶劣影响；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52300A" w:rsidRPr="006A1357" w:rsidTr="00013441">
        <w:trPr>
          <w:trHeight w:val="213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A135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6A1357">
              <w:rPr>
                <w:rFonts w:ascii="仿宋_GB2312" w:eastAsia="仿宋_GB2312" w:hint="eastAsia"/>
                <w:sz w:val="24"/>
                <w:szCs w:val="24"/>
              </w:rPr>
              <w:t>（五）全面从严治党不力，落实管党治党主体责任、监督责任不到位，党的建设虚化，党组织功能弱化，党内政治生活随意化、平淡化、庸俗化；加强党风廉政建设和反腐败工作不坚决，管辖范围内不正之风和腐败问题突出；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52300A" w:rsidRPr="006A1357" w:rsidTr="00013441">
        <w:trPr>
          <w:trHeight w:val="32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A135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6A1357">
              <w:rPr>
                <w:rFonts w:ascii="仿宋_GB2312" w:eastAsia="仿宋_GB2312" w:hint="eastAsia"/>
                <w:sz w:val="24"/>
                <w:szCs w:val="24"/>
              </w:rPr>
              <w:t>（六）贯彻执行中央八项规定精神不深入，对</w:t>
            </w:r>
            <w:r w:rsidRPr="006A1357">
              <w:rPr>
                <w:rFonts w:ascii="仿宋_GB2312" w:eastAsia="仿宋_GB2312" w:hAnsi="宋体" w:cs="仿宋_GB2312" w:hint="eastAsia"/>
                <w:sz w:val="24"/>
                <w:szCs w:val="24"/>
              </w:rPr>
              <w:t>违规收受学生和家长礼品礼金、接收学生及家长安排宴请、参加由学生及家长安排支付费用的娱乐活动、让学生家长支付或报销应由教师个人或亲属承担的费用、通过向学生推销商业服务获取回扣以及教育乱收费等</w:t>
            </w:r>
            <w:r w:rsidRPr="006A1357">
              <w:rPr>
                <w:rFonts w:ascii="仿宋_GB2312" w:eastAsia="仿宋_GB2312" w:hint="eastAsia"/>
                <w:sz w:val="24"/>
                <w:szCs w:val="24"/>
              </w:rPr>
              <w:t>损害群众利益的问题以及顶风违纪、不收手不知止和隐形变异“四风”问题查处力度不够，处置不及时、不充分，未形成常态，“四风”问题屡禁不止、多发频发；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52300A" w:rsidRPr="006A1357" w:rsidTr="00013441">
        <w:trPr>
          <w:trHeight w:val="15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A135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6A1357">
              <w:rPr>
                <w:rFonts w:ascii="仿宋_GB2312" w:eastAsia="仿宋_GB2312" w:hint="eastAsia"/>
                <w:sz w:val="24"/>
                <w:szCs w:val="24"/>
              </w:rPr>
              <w:t>（七）抓班子带队伍要求不严、管理不力，奉行好人主义，</w:t>
            </w:r>
            <w:r w:rsidRPr="006A1357">
              <w:rPr>
                <w:rFonts w:ascii="仿宋_GB2312" w:eastAsia="仿宋_GB2312" w:hAnsi="Calibri" w:cs="Times New Roman" w:hint="eastAsia"/>
                <w:sz w:val="24"/>
                <w:szCs w:val="24"/>
              </w:rPr>
              <w:t>搞“小圈子”</w:t>
            </w:r>
            <w:r w:rsidRPr="006A1357">
              <w:rPr>
                <w:rFonts w:ascii="仿宋_GB2312" w:eastAsia="仿宋_GB2312" w:hint="eastAsia"/>
                <w:sz w:val="24"/>
                <w:szCs w:val="24"/>
              </w:rPr>
              <w:t>，搞一团和气，不愿触及矛盾，不敢碰具体问题，领导班子和干部队伍中问题比较突出；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52300A" w:rsidRPr="006A1357" w:rsidTr="00013441">
        <w:trPr>
          <w:trHeight w:val="296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A135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6A1357">
              <w:rPr>
                <w:rFonts w:ascii="仿宋_GB2312" w:eastAsia="仿宋_GB2312" w:hint="eastAsia"/>
                <w:sz w:val="24"/>
                <w:szCs w:val="24"/>
              </w:rPr>
              <w:t>（八）思想保守僵化，进取意识不强，工作标准不高；习惯于固有思维和做法，缺乏争创一流、当猛将做先锋的勇气，精神萎靡，得过且过，面对困难和矛盾瞻前顾后，患得患失，遇到难题绕着走，不敢啃“硬骨头”，不敢担责，无所作为；重点工作进展缓慢、效果不明显，确定的目标任务未按要求完成，长期打不开工作局面甚至造成不良影响；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52300A" w:rsidRPr="006A1357" w:rsidTr="00013441">
        <w:trPr>
          <w:trHeight w:val="22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A135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013441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6A1357">
              <w:rPr>
                <w:rFonts w:ascii="仿宋_GB2312" w:eastAsia="仿宋_GB2312" w:hint="eastAsia"/>
                <w:sz w:val="24"/>
                <w:szCs w:val="24"/>
              </w:rPr>
              <w:t>（九）为民意识不强，服务意识淡薄，对群众和师生冷暖漠不关心，对待基层和群众态度生硬、简单粗暴，难办事、不办事；不落实首问负责、限时办结、服务承诺等制度，人为设置障碍，变相增加环节和条件，让师生群众办事来回跑，歧视、刁难管理和服务对象，吃拿卡要；向管理和服务对象乱摊派、乱检查，索要赞助，或通过各种方式变无偿服务为有偿服务；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52300A" w:rsidRPr="006A1357" w:rsidTr="00013441">
        <w:trPr>
          <w:trHeight w:val="32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A135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6A1357">
              <w:rPr>
                <w:rFonts w:ascii="仿宋_GB2312" w:eastAsia="仿宋_GB2312" w:hint="eastAsia"/>
                <w:sz w:val="24"/>
                <w:szCs w:val="24"/>
              </w:rPr>
              <w:t>（十）工作不讲原则，办事不讲程序，该请示的不请示，该报告的不报告；纪律松散，消极怠工，擅离职守、迟到早退、随意脱岗，上班时间玩游戏、炒股票、网购网聊或从事其他与工作无关的活动；不落实领导带班值班制度，遇到突发事件不按规定时限上报，不执行请假报备制度；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52300A" w:rsidRPr="006A1357" w:rsidTr="00013441">
        <w:trPr>
          <w:trHeight w:val="226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A135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6A1357">
              <w:rPr>
                <w:rFonts w:ascii="仿宋_GB2312" w:eastAsia="仿宋_GB2312" w:hint="eastAsia"/>
                <w:sz w:val="24"/>
                <w:szCs w:val="24"/>
              </w:rPr>
              <w:t>（十一）对市委巡视组巡视反馈意见指出的问题整改不力，未按整改方案规定的时限、标准和要求整改到位；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574D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52300A" w:rsidRPr="006A1357" w:rsidTr="0052300A">
        <w:trPr>
          <w:trHeight w:val="83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574D9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A135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013441">
            <w:pPr>
              <w:spacing w:line="9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6A1357">
              <w:rPr>
                <w:rFonts w:ascii="仿宋_GB2312" w:eastAsia="仿宋_GB2312" w:hint="eastAsia"/>
                <w:sz w:val="24"/>
                <w:szCs w:val="24"/>
              </w:rPr>
              <w:t>（十二）其他不作为、不担当问题。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013441">
            <w:pPr>
              <w:widowControl/>
              <w:spacing w:line="9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013441">
            <w:pPr>
              <w:widowControl/>
              <w:spacing w:line="9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0A" w:rsidRPr="006A1357" w:rsidRDefault="0052300A" w:rsidP="00013441">
            <w:pPr>
              <w:widowControl/>
              <w:spacing w:line="9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013441">
            <w:pPr>
              <w:widowControl/>
              <w:spacing w:line="9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0A" w:rsidRPr="006A1357" w:rsidRDefault="0052300A" w:rsidP="00013441">
            <w:pPr>
              <w:widowControl/>
              <w:spacing w:line="9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</w:tbl>
    <w:p w:rsidR="00283CCA" w:rsidRPr="006A1357" w:rsidRDefault="00283CCA" w:rsidP="00515652">
      <w:pPr>
        <w:widowControl/>
        <w:jc w:val="left"/>
        <w:rPr>
          <w:rFonts w:ascii="黑体" w:eastAsia="黑体" w:hAnsi="宋体" w:cs="宋体"/>
          <w:b/>
          <w:kern w:val="0"/>
          <w:sz w:val="40"/>
          <w:szCs w:val="34"/>
        </w:rPr>
      </w:pPr>
    </w:p>
    <w:tbl>
      <w:tblPr>
        <w:tblW w:w="14793" w:type="dxa"/>
        <w:tblInd w:w="250" w:type="dxa"/>
        <w:tblLook w:val="04A0"/>
      </w:tblPr>
      <w:tblGrid>
        <w:gridCol w:w="4102"/>
        <w:gridCol w:w="10691"/>
      </w:tblGrid>
      <w:tr w:rsidR="000E2CB8" w:rsidRPr="006A1357" w:rsidTr="00B51AE3">
        <w:trPr>
          <w:trHeight w:val="1065"/>
        </w:trPr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2CB8" w:rsidRPr="006A1357" w:rsidRDefault="000E2CB8" w:rsidP="00B51AE3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44"/>
              </w:rPr>
            </w:pPr>
            <w:r w:rsidRPr="006A1357">
              <w:rPr>
                <w:rFonts w:asciiTheme="majorEastAsia" w:eastAsiaTheme="majorEastAsia" w:hAnsiTheme="majorEastAsia" w:hint="eastAsia"/>
                <w:b/>
                <w:sz w:val="44"/>
              </w:rPr>
              <w:lastRenderedPageBreak/>
              <w:t>三、不作为不担当问题专项治理整改工作情况报告</w:t>
            </w:r>
          </w:p>
          <w:p w:rsidR="000E2CB8" w:rsidRPr="006A1357" w:rsidRDefault="000E2CB8" w:rsidP="00B51AE3">
            <w:pPr>
              <w:widowControl/>
              <w:jc w:val="left"/>
              <w:rPr>
                <w:b/>
              </w:rPr>
            </w:pPr>
            <w:r w:rsidRPr="006A1357">
              <w:rPr>
                <w:rFonts w:ascii="方正仿宋_GBK" w:eastAsia="方正仿宋_GBK" w:hAnsi="黑体" w:cs="仿宋_GB2312" w:hint="eastAsia"/>
                <w:sz w:val="32"/>
                <w:szCs w:val="32"/>
              </w:rPr>
              <w:t>单位名称：</w:t>
            </w:r>
            <w:r w:rsidR="003E7420">
              <w:rPr>
                <w:rFonts w:ascii="方正仿宋_GBK" w:eastAsia="方正仿宋_GBK" w:hAnsi="黑体" w:cs="仿宋_GB2312" w:hint="eastAsia"/>
                <w:sz w:val="32"/>
                <w:szCs w:val="32"/>
              </w:rPr>
              <w:t xml:space="preserve">                                                 主要负责人签字：</w:t>
            </w:r>
          </w:p>
        </w:tc>
      </w:tr>
      <w:tr w:rsidR="000E2CB8" w:rsidRPr="006A1357" w:rsidTr="00B51AE3">
        <w:trPr>
          <w:trHeight w:val="774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8" w:rsidRPr="006A1357" w:rsidRDefault="000E2CB8" w:rsidP="00B51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整改时间</w:t>
            </w:r>
          </w:p>
        </w:tc>
        <w:tc>
          <w:tcPr>
            <w:tcW w:w="10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8" w:rsidRPr="006A1357" w:rsidRDefault="000E2CB8" w:rsidP="00B51AE3">
            <w:pPr>
              <w:widowControl/>
              <w:jc w:val="center"/>
              <w:rPr>
                <w:rFonts w:eastAsia="宋体" w:cs="宋体"/>
              </w:rPr>
            </w:pPr>
          </w:p>
        </w:tc>
      </w:tr>
      <w:tr w:rsidR="000E2CB8" w:rsidRPr="006A1357" w:rsidTr="00B51AE3">
        <w:trPr>
          <w:trHeight w:val="153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8" w:rsidRPr="006A1357" w:rsidRDefault="000E2CB8" w:rsidP="00B51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整改内容</w:t>
            </w:r>
          </w:p>
        </w:tc>
        <w:tc>
          <w:tcPr>
            <w:tcW w:w="10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8" w:rsidRPr="006A1357" w:rsidRDefault="000E2CB8" w:rsidP="00B51AE3">
            <w:pPr>
              <w:widowControl/>
              <w:jc w:val="center"/>
              <w:rPr>
                <w:rFonts w:eastAsia="宋体" w:cs="宋体"/>
              </w:rPr>
            </w:pPr>
          </w:p>
        </w:tc>
      </w:tr>
      <w:tr w:rsidR="000E2CB8" w:rsidRPr="006A1357" w:rsidTr="00B51AE3">
        <w:trPr>
          <w:trHeight w:val="424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8" w:rsidRPr="006A1357" w:rsidRDefault="000E2CB8" w:rsidP="00B51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6A135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整改责任人</w:t>
            </w:r>
          </w:p>
        </w:tc>
        <w:tc>
          <w:tcPr>
            <w:tcW w:w="10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8" w:rsidRPr="006A1357" w:rsidRDefault="000E2CB8" w:rsidP="00B51AE3">
            <w:pPr>
              <w:widowControl/>
              <w:jc w:val="center"/>
              <w:rPr>
                <w:rFonts w:eastAsia="宋体" w:cs="宋体"/>
              </w:rPr>
            </w:pPr>
          </w:p>
        </w:tc>
      </w:tr>
      <w:tr w:rsidR="000E2CB8" w:rsidRPr="006A1357" w:rsidTr="00B51AE3">
        <w:trPr>
          <w:trHeight w:val="3285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8" w:rsidRPr="006A1357" w:rsidRDefault="000E2CB8" w:rsidP="00B51AE3">
            <w:pPr>
              <w:pStyle w:val="a8"/>
              <w:spacing w:line="360" w:lineRule="auto"/>
              <w:rPr>
                <w:rFonts w:ascii="仿宋_GB2312" w:eastAsia="仿宋_GB2312"/>
                <w:kern w:val="2"/>
              </w:rPr>
            </w:pPr>
            <w:r w:rsidRPr="006A1357">
              <w:rPr>
                <w:rFonts w:ascii="仿宋_GB2312" w:eastAsia="仿宋_GB2312" w:hint="eastAsia"/>
                <w:kern w:val="2"/>
                <w:sz w:val="28"/>
              </w:rPr>
              <w:t>详细整改过程：</w:t>
            </w:r>
          </w:p>
        </w:tc>
      </w:tr>
      <w:tr w:rsidR="000E2CB8" w:rsidRPr="006A1357" w:rsidTr="00B51AE3">
        <w:trPr>
          <w:trHeight w:val="401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8" w:rsidRPr="006A1357" w:rsidRDefault="000E2CB8" w:rsidP="00B51AE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A1357">
              <w:rPr>
                <w:rFonts w:ascii="仿宋_GB2312" w:eastAsia="仿宋_GB2312" w:hint="eastAsia"/>
                <w:sz w:val="28"/>
                <w:szCs w:val="28"/>
              </w:rPr>
              <w:t>备注：</w:t>
            </w:r>
          </w:p>
        </w:tc>
      </w:tr>
    </w:tbl>
    <w:p w:rsidR="000E2CB8" w:rsidRPr="006A1357" w:rsidRDefault="000E2CB8" w:rsidP="000E2CB8">
      <w:pPr>
        <w:widowControl/>
        <w:jc w:val="center"/>
        <w:rPr>
          <w:rFonts w:asciiTheme="majorEastAsia" w:eastAsiaTheme="majorEastAsia" w:hAnsiTheme="majorEastAsia"/>
          <w:b/>
          <w:sz w:val="44"/>
        </w:rPr>
      </w:pPr>
      <w:r w:rsidRPr="006A1357">
        <w:rPr>
          <w:rFonts w:asciiTheme="majorEastAsia" w:eastAsiaTheme="majorEastAsia" w:hAnsiTheme="majorEastAsia" w:hint="eastAsia"/>
          <w:b/>
          <w:sz w:val="44"/>
        </w:rPr>
        <w:lastRenderedPageBreak/>
        <w:t>四、不作为不担当问题专项治理制度建设情况表（一）</w:t>
      </w:r>
    </w:p>
    <w:p w:rsidR="000E2CB8" w:rsidRPr="006A1357" w:rsidRDefault="000E2CB8" w:rsidP="000E2CB8">
      <w:pPr>
        <w:spacing w:line="580" w:lineRule="exact"/>
        <w:ind w:firstLineChars="100" w:firstLine="320"/>
        <w:jc w:val="left"/>
        <w:rPr>
          <w:rFonts w:ascii="方正仿宋_GBK" w:eastAsia="方正仿宋_GBK" w:hAnsi="黑体" w:cs="仿宋_GB2312"/>
          <w:sz w:val="32"/>
          <w:szCs w:val="32"/>
        </w:rPr>
      </w:pPr>
      <w:r w:rsidRPr="006A1357">
        <w:rPr>
          <w:rFonts w:ascii="方正仿宋_GBK" w:eastAsia="方正仿宋_GBK" w:hAnsi="黑体" w:cs="仿宋_GB2312" w:hint="eastAsia"/>
          <w:sz w:val="32"/>
          <w:szCs w:val="32"/>
        </w:rPr>
        <w:t xml:space="preserve">单位名称：            </w:t>
      </w:r>
    </w:p>
    <w:tbl>
      <w:tblPr>
        <w:tblpPr w:leftFromText="180" w:rightFromText="180" w:vertAnchor="page" w:horzAnchor="page" w:tblpX="1450" w:tblpY="3166"/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7908"/>
        <w:gridCol w:w="2866"/>
        <w:gridCol w:w="2329"/>
      </w:tblGrid>
      <w:tr w:rsidR="000E2CB8" w:rsidRPr="006A1357" w:rsidTr="00B51AE3">
        <w:trPr>
          <w:trHeight w:val="983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spacing w:line="580" w:lineRule="exact"/>
              <w:jc w:val="center"/>
              <w:rPr>
                <w:rFonts w:ascii="黑体" w:eastAsia="黑体" w:hAnsi="黑体" w:cs="仿宋_GB2312"/>
                <w:b/>
                <w:sz w:val="32"/>
                <w:szCs w:val="32"/>
              </w:rPr>
            </w:pPr>
            <w:r w:rsidRPr="006A1357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6A1357">
            <w:pPr>
              <w:spacing w:line="580" w:lineRule="exact"/>
              <w:jc w:val="center"/>
              <w:rPr>
                <w:rFonts w:ascii="黑体" w:eastAsia="黑体" w:hAnsi="黑体" w:cs="仿宋_GB2312"/>
                <w:b/>
                <w:sz w:val="32"/>
                <w:szCs w:val="32"/>
              </w:rPr>
            </w:pPr>
            <w:r w:rsidRPr="006A1357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>已建立制度名称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E2CB8" w:rsidRPr="006A1357" w:rsidRDefault="000E2CB8" w:rsidP="00B51AE3">
            <w:pPr>
              <w:spacing w:line="580" w:lineRule="exact"/>
              <w:jc w:val="center"/>
              <w:rPr>
                <w:rFonts w:ascii="黑体" w:eastAsia="黑体" w:hAnsi="黑体" w:cs="仿宋_GB2312"/>
                <w:b/>
                <w:sz w:val="32"/>
                <w:szCs w:val="32"/>
              </w:rPr>
            </w:pPr>
            <w:r w:rsidRPr="006A1357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>文号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0E2CB8" w:rsidRPr="006A1357" w:rsidRDefault="000E2CB8" w:rsidP="00B51AE3">
            <w:pPr>
              <w:spacing w:line="580" w:lineRule="exact"/>
              <w:jc w:val="center"/>
              <w:rPr>
                <w:rFonts w:ascii="黑体" w:eastAsia="黑体" w:hAnsi="黑体" w:cs="仿宋_GB2312"/>
                <w:b/>
                <w:sz w:val="32"/>
                <w:szCs w:val="32"/>
              </w:rPr>
            </w:pPr>
            <w:r w:rsidRPr="006A1357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>备注</w:t>
            </w:r>
          </w:p>
        </w:tc>
      </w:tr>
      <w:tr w:rsidR="000E2CB8" w:rsidRPr="006A1357" w:rsidTr="00B51AE3">
        <w:trPr>
          <w:trHeight w:val="957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  <w:r w:rsidRPr="006A1357">
              <w:rPr>
                <w:rFonts w:ascii="方正仿宋_GBK" w:eastAsia="方正仿宋_GBK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</w:tr>
      <w:tr w:rsidR="000E2CB8" w:rsidRPr="006A1357" w:rsidTr="00B51AE3">
        <w:trPr>
          <w:trHeight w:val="1039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  <w:r w:rsidRPr="006A1357">
              <w:rPr>
                <w:rFonts w:ascii="方正仿宋_GBK" w:eastAsia="方正仿宋_GBK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</w:tr>
      <w:tr w:rsidR="000E2CB8" w:rsidRPr="006A1357" w:rsidTr="00B51AE3">
        <w:trPr>
          <w:trHeight w:val="939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  <w:r w:rsidRPr="006A1357">
              <w:rPr>
                <w:rFonts w:ascii="方正仿宋_GBK" w:eastAsia="方正仿宋_GBK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</w:tr>
      <w:tr w:rsidR="000E2CB8" w:rsidRPr="006A1357" w:rsidTr="00B51AE3">
        <w:trPr>
          <w:trHeight w:val="957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  <w:r w:rsidRPr="006A1357">
              <w:rPr>
                <w:rFonts w:ascii="方正仿宋_GBK" w:eastAsia="方正仿宋_GBK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</w:tr>
      <w:tr w:rsidR="000E2CB8" w:rsidRPr="006A1357" w:rsidTr="00B51AE3">
        <w:trPr>
          <w:trHeight w:val="939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  <w:r w:rsidRPr="006A1357">
              <w:rPr>
                <w:rFonts w:ascii="方正仿宋_GBK" w:eastAsia="方正仿宋_GBK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</w:tr>
      <w:tr w:rsidR="000E2CB8" w:rsidRPr="006A1357" w:rsidTr="00B51AE3">
        <w:trPr>
          <w:trHeight w:val="939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  <w:r w:rsidRPr="006A1357">
              <w:rPr>
                <w:rFonts w:ascii="方正仿宋_GBK" w:eastAsia="方正仿宋_GBK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</w:tr>
    </w:tbl>
    <w:p w:rsidR="000E2CB8" w:rsidRPr="006A1357" w:rsidRDefault="000E2CB8" w:rsidP="000E2CB8">
      <w:pPr>
        <w:tabs>
          <w:tab w:val="left" w:pos="3420"/>
          <w:tab w:val="left" w:pos="4140"/>
        </w:tabs>
        <w:rPr>
          <w:rFonts w:ascii="黑体" w:eastAsia="黑体" w:hAnsi="宋体" w:cs="宋体"/>
          <w:b/>
          <w:kern w:val="0"/>
          <w:sz w:val="40"/>
          <w:szCs w:val="34"/>
        </w:rPr>
      </w:pPr>
    </w:p>
    <w:p w:rsidR="000E2CB8" w:rsidRPr="006A1357" w:rsidRDefault="000E2CB8" w:rsidP="000E2CB8">
      <w:pPr>
        <w:widowControl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jc w:val="center"/>
        <w:rPr>
          <w:rFonts w:asciiTheme="majorEastAsia" w:eastAsiaTheme="majorEastAsia" w:hAnsiTheme="majorEastAsia"/>
          <w:b/>
          <w:sz w:val="44"/>
        </w:rPr>
      </w:pPr>
      <w:r w:rsidRPr="006A1357">
        <w:rPr>
          <w:rFonts w:asciiTheme="majorEastAsia" w:eastAsiaTheme="majorEastAsia" w:hAnsiTheme="majorEastAsia" w:hint="eastAsia"/>
          <w:b/>
          <w:sz w:val="44"/>
        </w:rPr>
        <w:lastRenderedPageBreak/>
        <w:t>四、不作为不担当问题专项治理制度建设情况表（二）</w:t>
      </w:r>
    </w:p>
    <w:p w:rsidR="000E2CB8" w:rsidRPr="006A1357" w:rsidRDefault="000E2CB8" w:rsidP="000E2CB8">
      <w:pPr>
        <w:widowControl/>
        <w:ind w:firstLineChars="100" w:firstLine="320"/>
        <w:jc w:val="left"/>
        <w:rPr>
          <w:rFonts w:asciiTheme="majorEastAsia" w:eastAsiaTheme="majorEastAsia" w:hAnsiTheme="majorEastAsia"/>
          <w:b/>
          <w:sz w:val="44"/>
        </w:rPr>
      </w:pPr>
      <w:r w:rsidRPr="006A1357">
        <w:rPr>
          <w:rFonts w:ascii="方正仿宋_GBK" w:eastAsia="方正仿宋_GBK" w:hAnsi="黑体" w:cs="仿宋_GB2312" w:hint="eastAsia"/>
          <w:sz w:val="32"/>
          <w:szCs w:val="32"/>
        </w:rPr>
        <w:t xml:space="preserve">单位名称：   </w:t>
      </w:r>
    </w:p>
    <w:tbl>
      <w:tblPr>
        <w:tblpPr w:leftFromText="180" w:rightFromText="180" w:vertAnchor="page" w:horzAnchor="page" w:tblpX="1450" w:tblpY="3166"/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7908"/>
        <w:gridCol w:w="2387"/>
        <w:gridCol w:w="2808"/>
      </w:tblGrid>
      <w:tr w:rsidR="000E2CB8" w:rsidRPr="006A1357" w:rsidTr="00F913F6">
        <w:trPr>
          <w:trHeight w:val="983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spacing w:line="580" w:lineRule="exact"/>
              <w:jc w:val="center"/>
              <w:rPr>
                <w:rFonts w:ascii="黑体" w:eastAsia="黑体" w:hAnsi="黑体" w:cs="仿宋_GB2312"/>
                <w:b/>
                <w:sz w:val="32"/>
                <w:szCs w:val="32"/>
              </w:rPr>
            </w:pPr>
            <w:r w:rsidRPr="006A1357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spacing w:line="580" w:lineRule="exact"/>
              <w:jc w:val="center"/>
              <w:rPr>
                <w:rFonts w:ascii="黑体" w:eastAsia="黑体" w:hAnsi="黑体" w:cs="仿宋_GB2312"/>
                <w:b/>
                <w:sz w:val="32"/>
                <w:szCs w:val="32"/>
              </w:rPr>
            </w:pPr>
            <w:r w:rsidRPr="006A1357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>拟建立</w:t>
            </w:r>
            <w:r w:rsidR="006A1357" w:rsidRPr="006A1357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>、</w:t>
            </w:r>
            <w:r w:rsidRPr="006A1357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>完善制度名称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0E2CB8" w:rsidRPr="006A1357" w:rsidRDefault="000E2CB8" w:rsidP="00B51AE3">
            <w:pPr>
              <w:spacing w:line="580" w:lineRule="exact"/>
              <w:jc w:val="center"/>
              <w:rPr>
                <w:rFonts w:ascii="黑体" w:eastAsia="黑体" w:hAnsi="黑体" w:cs="仿宋_GB2312"/>
                <w:b/>
                <w:sz w:val="32"/>
                <w:szCs w:val="32"/>
              </w:rPr>
            </w:pPr>
            <w:r w:rsidRPr="006A1357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>文号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E2CB8" w:rsidRPr="006A1357" w:rsidRDefault="000E2CB8" w:rsidP="006A1357">
            <w:pPr>
              <w:spacing w:line="580" w:lineRule="exact"/>
              <w:jc w:val="center"/>
              <w:rPr>
                <w:rFonts w:ascii="黑体" w:eastAsia="黑体" w:hAnsi="黑体" w:cs="仿宋_GB2312"/>
                <w:b/>
                <w:sz w:val="32"/>
                <w:szCs w:val="32"/>
              </w:rPr>
            </w:pPr>
            <w:r w:rsidRPr="006A1357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>拟</w:t>
            </w:r>
            <w:r w:rsidR="006A1357" w:rsidRPr="006A1357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>完成</w:t>
            </w:r>
            <w:r w:rsidRPr="006A1357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>时间</w:t>
            </w:r>
          </w:p>
        </w:tc>
      </w:tr>
      <w:tr w:rsidR="000E2CB8" w:rsidRPr="006A1357" w:rsidTr="00F913F6">
        <w:trPr>
          <w:trHeight w:val="957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  <w:r w:rsidRPr="006A1357">
              <w:rPr>
                <w:rFonts w:ascii="方正仿宋_GBK" w:eastAsia="方正仿宋_GBK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</w:tr>
      <w:tr w:rsidR="000E2CB8" w:rsidRPr="006A1357" w:rsidTr="00F913F6">
        <w:trPr>
          <w:trHeight w:val="1039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  <w:r w:rsidRPr="006A1357">
              <w:rPr>
                <w:rFonts w:ascii="方正仿宋_GBK" w:eastAsia="方正仿宋_GBK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</w:tr>
      <w:tr w:rsidR="000E2CB8" w:rsidRPr="006A1357" w:rsidTr="00F913F6">
        <w:trPr>
          <w:trHeight w:val="939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  <w:r w:rsidRPr="006A1357">
              <w:rPr>
                <w:rFonts w:ascii="方正仿宋_GBK" w:eastAsia="方正仿宋_GBK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</w:tr>
      <w:tr w:rsidR="000E2CB8" w:rsidRPr="006A1357" w:rsidTr="00F913F6">
        <w:trPr>
          <w:trHeight w:val="957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  <w:r w:rsidRPr="006A1357">
              <w:rPr>
                <w:rFonts w:ascii="方正仿宋_GBK" w:eastAsia="方正仿宋_GBK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</w:tr>
      <w:tr w:rsidR="000E2CB8" w:rsidRPr="006A1357" w:rsidTr="00F913F6">
        <w:trPr>
          <w:trHeight w:val="939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  <w:r w:rsidRPr="006A1357">
              <w:rPr>
                <w:rFonts w:ascii="方正仿宋_GBK" w:eastAsia="方正仿宋_GBK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</w:tr>
      <w:tr w:rsidR="000E2CB8" w:rsidRPr="006A1357" w:rsidTr="00F913F6">
        <w:trPr>
          <w:trHeight w:val="939"/>
        </w:trPr>
        <w:tc>
          <w:tcPr>
            <w:tcW w:w="1153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  <w:r w:rsidRPr="006A1357">
              <w:rPr>
                <w:rFonts w:ascii="方正仿宋_GBK" w:eastAsia="方正仿宋_GBK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E2CB8" w:rsidRPr="006A1357" w:rsidRDefault="000E2CB8" w:rsidP="00B51AE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仿宋_GB2312" w:cs="仿宋_GB2312"/>
                <w:sz w:val="32"/>
                <w:szCs w:val="32"/>
              </w:rPr>
            </w:pPr>
          </w:p>
        </w:tc>
      </w:tr>
    </w:tbl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  <w:r w:rsidRPr="006A1357">
        <w:rPr>
          <w:rFonts w:asciiTheme="majorEastAsia" w:eastAsiaTheme="majorEastAsia" w:hAnsiTheme="majorEastAsia" w:hint="eastAsia"/>
          <w:b/>
          <w:sz w:val="44"/>
        </w:rPr>
        <w:lastRenderedPageBreak/>
        <w:t>五、整改工作支撑材料（材料目录）</w:t>
      </w: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  <w:r w:rsidRPr="006A1357">
        <w:rPr>
          <w:rFonts w:asciiTheme="majorEastAsia" w:eastAsiaTheme="majorEastAsia" w:hAnsiTheme="majorEastAsia" w:hint="eastAsia"/>
          <w:b/>
          <w:sz w:val="44"/>
        </w:rPr>
        <w:lastRenderedPageBreak/>
        <w:t>六、督查整改建议书（廉政建设建议书）</w:t>
      </w:r>
    </w:p>
    <w:p w:rsidR="000E2CB8" w:rsidRPr="006A1357" w:rsidRDefault="000E2CB8" w:rsidP="000E2CB8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sz w:val="44"/>
        </w:rPr>
      </w:pPr>
      <w:r w:rsidRPr="006A1357">
        <w:rPr>
          <w:rFonts w:asciiTheme="majorEastAsia" w:eastAsiaTheme="majorEastAsia" w:hAnsiTheme="majorEastAsia" w:hint="eastAsia"/>
          <w:b/>
          <w:sz w:val="44"/>
        </w:rPr>
        <w:lastRenderedPageBreak/>
        <w:t>七、明查暗访情况通知书</w:t>
      </w: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="Tahoma" w:eastAsia="微软雅黑" w:hAnsi="Tahoma" w:cs="Times New Roman"/>
          <w:kern w:val="0"/>
          <w:sz w:val="44"/>
          <w:szCs w:val="44"/>
        </w:rPr>
      </w:pPr>
    </w:p>
    <w:p w:rsidR="000E2CB8" w:rsidRPr="006A1357" w:rsidRDefault="000E2CB8" w:rsidP="000E2CB8">
      <w:pPr>
        <w:widowControl/>
        <w:adjustRightInd w:val="0"/>
        <w:snapToGrid w:val="0"/>
        <w:spacing w:after="200"/>
        <w:jc w:val="center"/>
        <w:rPr>
          <w:rFonts w:ascii="Tahoma" w:eastAsia="微软雅黑" w:hAnsi="Tahoma" w:cs="Times New Roman"/>
          <w:kern w:val="0"/>
          <w:sz w:val="44"/>
          <w:szCs w:val="44"/>
        </w:rPr>
      </w:pPr>
    </w:p>
    <w:p w:rsidR="00013441" w:rsidRPr="006A1357" w:rsidRDefault="00013441" w:rsidP="00515652">
      <w:pPr>
        <w:widowControl/>
        <w:jc w:val="left"/>
        <w:rPr>
          <w:rFonts w:ascii="黑体" w:eastAsia="黑体" w:hAnsi="宋体" w:cs="宋体"/>
          <w:b/>
          <w:kern w:val="0"/>
          <w:sz w:val="40"/>
          <w:szCs w:val="34"/>
        </w:rPr>
      </w:pPr>
    </w:p>
    <w:p w:rsidR="00013441" w:rsidRPr="006A1357" w:rsidRDefault="00013441" w:rsidP="00515652">
      <w:pPr>
        <w:widowControl/>
        <w:jc w:val="left"/>
        <w:rPr>
          <w:rFonts w:ascii="黑体" w:eastAsia="黑体" w:hAnsi="宋体" w:cs="宋体"/>
          <w:b/>
          <w:kern w:val="0"/>
          <w:sz w:val="40"/>
          <w:szCs w:val="34"/>
        </w:rPr>
      </w:pPr>
    </w:p>
    <w:sectPr w:rsidR="00013441" w:rsidRPr="006A1357" w:rsidSect="00F240EC">
      <w:pgSz w:w="16838" w:h="11906" w:orient="landscape"/>
      <w:pgMar w:top="1797" w:right="624" w:bottom="141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B8" w:rsidRDefault="008358B8" w:rsidP="00112D99">
      <w:r>
        <w:separator/>
      </w:r>
    </w:p>
  </w:endnote>
  <w:endnote w:type="continuationSeparator" w:id="0">
    <w:p w:rsidR="008358B8" w:rsidRDefault="008358B8" w:rsidP="0011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B8" w:rsidRDefault="008358B8" w:rsidP="00112D99">
      <w:r>
        <w:separator/>
      </w:r>
    </w:p>
  </w:footnote>
  <w:footnote w:type="continuationSeparator" w:id="0">
    <w:p w:rsidR="008358B8" w:rsidRDefault="008358B8" w:rsidP="00112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ECC"/>
    <w:rsid w:val="00013441"/>
    <w:rsid w:val="00053B5F"/>
    <w:rsid w:val="00074658"/>
    <w:rsid w:val="00076525"/>
    <w:rsid w:val="000E2CB8"/>
    <w:rsid w:val="00100ECC"/>
    <w:rsid w:val="00101EEF"/>
    <w:rsid w:val="00112D99"/>
    <w:rsid w:val="00123766"/>
    <w:rsid w:val="001670B7"/>
    <w:rsid w:val="00176CF5"/>
    <w:rsid w:val="00185D32"/>
    <w:rsid w:val="001932FD"/>
    <w:rsid w:val="00197C9F"/>
    <w:rsid w:val="001A6B01"/>
    <w:rsid w:val="001F4097"/>
    <w:rsid w:val="00212C0F"/>
    <w:rsid w:val="00215991"/>
    <w:rsid w:val="00233327"/>
    <w:rsid w:val="00264B11"/>
    <w:rsid w:val="00283CCA"/>
    <w:rsid w:val="002A0072"/>
    <w:rsid w:val="002B02E0"/>
    <w:rsid w:val="002B41BA"/>
    <w:rsid w:val="002C602F"/>
    <w:rsid w:val="0031020D"/>
    <w:rsid w:val="0035072F"/>
    <w:rsid w:val="00384A6D"/>
    <w:rsid w:val="00390086"/>
    <w:rsid w:val="00394178"/>
    <w:rsid w:val="003D5E35"/>
    <w:rsid w:val="003E2DD6"/>
    <w:rsid w:val="003E3A6A"/>
    <w:rsid w:val="003E7420"/>
    <w:rsid w:val="00415EB3"/>
    <w:rsid w:val="00477B7B"/>
    <w:rsid w:val="004840D3"/>
    <w:rsid w:val="00486056"/>
    <w:rsid w:val="0049684D"/>
    <w:rsid w:val="00497055"/>
    <w:rsid w:val="004D2322"/>
    <w:rsid w:val="004E0B6E"/>
    <w:rsid w:val="00515652"/>
    <w:rsid w:val="005169E2"/>
    <w:rsid w:val="0052300A"/>
    <w:rsid w:val="0053252F"/>
    <w:rsid w:val="00536831"/>
    <w:rsid w:val="00562973"/>
    <w:rsid w:val="0057642A"/>
    <w:rsid w:val="005B2AD3"/>
    <w:rsid w:val="005C2411"/>
    <w:rsid w:val="005F3D6D"/>
    <w:rsid w:val="00626D69"/>
    <w:rsid w:val="00650E7F"/>
    <w:rsid w:val="00683C3D"/>
    <w:rsid w:val="00692F24"/>
    <w:rsid w:val="006A1357"/>
    <w:rsid w:val="006A2331"/>
    <w:rsid w:val="006C06FF"/>
    <w:rsid w:val="006E0493"/>
    <w:rsid w:val="006E0658"/>
    <w:rsid w:val="00703A57"/>
    <w:rsid w:val="00707271"/>
    <w:rsid w:val="00716D5F"/>
    <w:rsid w:val="00726592"/>
    <w:rsid w:val="0073241F"/>
    <w:rsid w:val="00732E64"/>
    <w:rsid w:val="007861B6"/>
    <w:rsid w:val="0079185E"/>
    <w:rsid w:val="0079458F"/>
    <w:rsid w:val="007A10B2"/>
    <w:rsid w:val="007A6D08"/>
    <w:rsid w:val="008014FC"/>
    <w:rsid w:val="0081169B"/>
    <w:rsid w:val="008358B8"/>
    <w:rsid w:val="0084664B"/>
    <w:rsid w:val="00856B50"/>
    <w:rsid w:val="00856CA8"/>
    <w:rsid w:val="00860145"/>
    <w:rsid w:val="0088432F"/>
    <w:rsid w:val="008F00F2"/>
    <w:rsid w:val="008F465B"/>
    <w:rsid w:val="008F7EBD"/>
    <w:rsid w:val="00936F0F"/>
    <w:rsid w:val="009628B7"/>
    <w:rsid w:val="009836BD"/>
    <w:rsid w:val="009A0BEB"/>
    <w:rsid w:val="009A46FF"/>
    <w:rsid w:val="009A7934"/>
    <w:rsid w:val="009B5A10"/>
    <w:rsid w:val="00A157A1"/>
    <w:rsid w:val="00A17FE0"/>
    <w:rsid w:val="00A24C25"/>
    <w:rsid w:val="00A46269"/>
    <w:rsid w:val="00A56190"/>
    <w:rsid w:val="00A71685"/>
    <w:rsid w:val="00A76B54"/>
    <w:rsid w:val="00A84089"/>
    <w:rsid w:val="00AC79E4"/>
    <w:rsid w:val="00AD731F"/>
    <w:rsid w:val="00AF28DD"/>
    <w:rsid w:val="00B026F8"/>
    <w:rsid w:val="00B0667B"/>
    <w:rsid w:val="00B101F6"/>
    <w:rsid w:val="00B302B2"/>
    <w:rsid w:val="00B3202A"/>
    <w:rsid w:val="00B36FDA"/>
    <w:rsid w:val="00B5430D"/>
    <w:rsid w:val="00B62F19"/>
    <w:rsid w:val="00BA38F8"/>
    <w:rsid w:val="00C12D4D"/>
    <w:rsid w:val="00C420C7"/>
    <w:rsid w:val="00C51FFA"/>
    <w:rsid w:val="00C8526B"/>
    <w:rsid w:val="00C87122"/>
    <w:rsid w:val="00C970C9"/>
    <w:rsid w:val="00CA2B1E"/>
    <w:rsid w:val="00CD0DF8"/>
    <w:rsid w:val="00D14B24"/>
    <w:rsid w:val="00D219F9"/>
    <w:rsid w:val="00D43BD7"/>
    <w:rsid w:val="00D43E37"/>
    <w:rsid w:val="00D8582E"/>
    <w:rsid w:val="00D87BE0"/>
    <w:rsid w:val="00DE7B2E"/>
    <w:rsid w:val="00E129FC"/>
    <w:rsid w:val="00E53A89"/>
    <w:rsid w:val="00E6697F"/>
    <w:rsid w:val="00E70B01"/>
    <w:rsid w:val="00E95FC7"/>
    <w:rsid w:val="00EA0760"/>
    <w:rsid w:val="00EF312E"/>
    <w:rsid w:val="00F304CE"/>
    <w:rsid w:val="00F76F7A"/>
    <w:rsid w:val="00F86CC2"/>
    <w:rsid w:val="00F913F6"/>
    <w:rsid w:val="00FB70E9"/>
    <w:rsid w:val="00FE6AE2"/>
    <w:rsid w:val="00FF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190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70B0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70B01"/>
  </w:style>
  <w:style w:type="table" w:styleId="a5">
    <w:name w:val="Table Grid"/>
    <w:basedOn w:val="a1"/>
    <w:uiPriority w:val="59"/>
    <w:rsid w:val="00185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1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12D9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12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12D99"/>
    <w:rPr>
      <w:sz w:val="18"/>
      <w:szCs w:val="18"/>
    </w:rPr>
  </w:style>
  <w:style w:type="paragraph" w:styleId="a8">
    <w:name w:val="Normal (Web)"/>
    <w:basedOn w:val="a"/>
    <w:uiPriority w:val="99"/>
    <w:unhideWhenUsed/>
    <w:rsid w:val="00515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190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70B0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70B01"/>
  </w:style>
  <w:style w:type="table" w:styleId="a5">
    <w:name w:val="Table Grid"/>
    <w:basedOn w:val="a1"/>
    <w:uiPriority w:val="59"/>
    <w:rsid w:val="0018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1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12D9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12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12D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320;&#23637;&#19981;&#20316;&#20026;&#19981;&#25285;&#24403;&#38382;&#39064;&#19987;&#39033;&#27835;&#29702;&#33258;&#26597;&#34920;&#12299;&#30005;&#23376;&#29256;&#21457;&#36865;&#33267;jjcsh@tj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320;&#23637;&#19981;&#20316;&#20026;&#19981;&#25285;&#24403;&#38382;&#39064;&#19987;&#39033;&#27835;&#29702;&#33258;&#26597;&#34920;&#12299;&#30005;&#23376;&#29256;&#21457;&#36865;&#33267;jjcsh@tjut.edu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B630-6147-479F-877A-F5266B81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148</cp:revision>
  <cp:lastPrinted>2017-04-21T06:19:00Z</cp:lastPrinted>
  <dcterms:created xsi:type="dcterms:W3CDTF">2017-01-05T06:31:00Z</dcterms:created>
  <dcterms:modified xsi:type="dcterms:W3CDTF">2017-04-21T09:52:00Z</dcterms:modified>
</cp:coreProperties>
</file>